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368BF" w14:textId="77777777" w:rsidR="00961717" w:rsidRPr="009F71E8" w:rsidRDefault="00961717">
      <w:pPr>
        <w:jc w:val="center"/>
        <w:rPr>
          <w:b/>
          <w:sz w:val="22"/>
          <w:szCs w:val="22"/>
        </w:rPr>
      </w:pPr>
      <w:bookmarkStart w:id="0" w:name="_GoBack"/>
      <w:bookmarkEnd w:id="0"/>
      <w:r w:rsidRPr="009F71E8">
        <w:rPr>
          <w:b/>
          <w:sz w:val="22"/>
          <w:szCs w:val="22"/>
        </w:rPr>
        <w:t>ORDER FOR INTERPRETING SERVICES</w:t>
      </w:r>
    </w:p>
    <w:p w14:paraId="1AC645B9" w14:textId="5FCC005E" w:rsidR="00961717" w:rsidRPr="009F71E8" w:rsidRDefault="00F636D4">
      <w:pPr>
        <w:jc w:val="center"/>
      </w:pPr>
      <w:r>
        <w:rPr>
          <w:sz w:val="22"/>
          <w:szCs w:val="22"/>
        </w:rPr>
        <w:t>14 September 2020, Vilnius</w:t>
      </w:r>
    </w:p>
    <w:p w14:paraId="436D97FC" w14:textId="77777777" w:rsidR="00961717" w:rsidRPr="009F71E8" w:rsidRDefault="00961717">
      <w:pPr>
        <w:jc w:val="center"/>
        <w:rPr>
          <w:sz w:val="22"/>
          <w:szCs w:val="22"/>
        </w:rPr>
      </w:pPr>
    </w:p>
    <w:tbl>
      <w:tblPr>
        <w:tblW w:w="9889"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4790"/>
        <w:gridCol w:w="5099"/>
      </w:tblGrid>
      <w:tr w:rsidR="00961717" w:rsidRPr="009F71E8" w14:paraId="02605F31" w14:textId="77777777" w:rsidTr="00FA520F">
        <w:tc>
          <w:tcPr>
            <w:tcW w:w="4790" w:type="dxa"/>
            <w:tcMar>
              <w:left w:w="63" w:type="dxa"/>
            </w:tcMar>
          </w:tcPr>
          <w:p w14:paraId="5E6C66DA" w14:textId="77777777" w:rsidR="00961717" w:rsidRPr="009F71E8" w:rsidRDefault="00961717">
            <w:pPr>
              <w:jc w:val="center"/>
              <w:rPr>
                <w:b/>
              </w:rPr>
            </w:pPr>
            <w:r w:rsidRPr="009F71E8">
              <w:rPr>
                <w:b/>
                <w:sz w:val="22"/>
                <w:szCs w:val="22"/>
              </w:rPr>
              <w:t>THE CLIENT</w:t>
            </w:r>
          </w:p>
        </w:tc>
        <w:tc>
          <w:tcPr>
            <w:tcW w:w="5099" w:type="dxa"/>
            <w:tcMar>
              <w:left w:w="63" w:type="dxa"/>
            </w:tcMar>
          </w:tcPr>
          <w:p w14:paraId="7FB29DE5" w14:textId="77777777" w:rsidR="00961717" w:rsidRPr="009F71E8" w:rsidRDefault="00961717">
            <w:pPr>
              <w:jc w:val="center"/>
              <w:rPr>
                <w:b/>
              </w:rPr>
            </w:pPr>
            <w:r w:rsidRPr="009F71E8">
              <w:rPr>
                <w:b/>
                <w:sz w:val="22"/>
                <w:szCs w:val="22"/>
              </w:rPr>
              <w:t>THE INTERPRETER</w:t>
            </w:r>
          </w:p>
        </w:tc>
      </w:tr>
      <w:tr w:rsidR="00783D27" w:rsidRPr="009F71E8" w14:paraId="452A435D" w14:textId="77777777" w:rsidTr="00FA520F">
        <w:trPr>
          <w:trHeight w:val="1216"/>
        </w:trPr>
        <w:tc>
          <w:tcPr>
            <w:tcW w:w="4790" w:type="dxa"/>
            <w:tcBorders>
              <w:top w:val="single" w:sz="4" w:space="0" w:color="00000A"/>
              <w:left w:val="single" w:sz="4" w:space="0" w:color="00000A"/>
              <w:bottom w:val="single" w:sz="4" w:space="0" w:color="00000A"/>
              <w:right w:val="single" w:sz="4" w:space="0" w:color="00000A"/>
            </w:tcBorders>
            <w:tcMar>
              <w:left w:w="63" w:type="dxa"/>
            </w:tcMar>
          </w:tcPr>
          <w:p w14:paraId="696D3F41" w14:textId="77777777" w:rsidR="00783D27" w:rsidRPr="00FA520F" w:rsidRDefault="00783D27" w:rsidP="00783D27">
            <w:pPr>
              <w:rPr>
                <w:sz w:val="22"/>
              </w:rPr>
            </w:pPr>
            <w:r w:rsidRPr="00783D27">
              <w:rPr>
                <w:sz w:val="22"/>
                <w:szCs w:val="22"/>
              </w:rPr>
              <w:t>Name, surname / name: [●]</w:t>
            </w:r>
          </w:p>
          <w:p w14:paraId="1F2081CC" w14:textId="77777777" w:rsidR="00783D27" w:rsidRPr="00FA520F" w:rsidRDefault="00783D27" w:rsidP="00783D27">
            <w:pPr>
              <w:rPr>
                <w:sz w:val="22"/>
              </w:rPr>
            </w:pPr>
            <w:r w:rsidRPr="00783D27">
              <w:rPr>
                <w:sz w:val="22"/>
                <w:szCs w:val="22"/>
              </w:rPr>
              <w:t>Company code: [●]</w:t>
            </w:r>
          </w:p>
          <w:p w14:paraId="3D203924" w14:textId="6725143F" w:rsidR="00783D27" w:rsidRPr="00FA520F" w:rsidRDefault="00783D27" w:rsidP="00783D27">
            <w:pPr>
              <w:rPr>
                <w:sz w:val="22"/>
              </w:rPr>
            </w:pPr>
            <w:r w:rsidRPr="00783D27">
              <w:rPr>
                <w:sz w:val="22"/>
                <w:szCs w:val="22"/>
              </w:rPr>
              <w:t>Address: [●]</w:t>
            </w:r>
          </w:p>
          <w:p w14:paraId="1486B34B" w14:textId="77777777" w:rsidR="008D4BD1" w:rsidRPr="00783D27" w:rsidRDefault="008D4BD1" w:rsidP="00783D27">
            <w:pPr>
              <w:rPr>
                <w:sz w:val="22"/>
                <w:szCs w:val="22"/>
              </w:rPr>
            </w:pPr>
          </w:p>
          <w:p w14:paraId="183CDF3D" w14:textId="77777777" w:rsidR="00783D27" w:rsidRPr="00FA520F" w:rsidRDefault="00783D27" w:rsidP="00783D27">
            <w:pPr>
              <w:rPr>
                <w:sz w:val="22"/>
              </w:rPr>
            </w:pPr>
            <w:bookmarkStart w:id="1" w:name="__DdeLink__861_735828621"/>
            <w:r w:rsidRPr="00783D27">
              <w:rPr>
                <w:sz w:val="22"/>
                <w:szCs w:val="22"/>
              </w:rPr>
              <w:t>VAT</w:t>
            </w:r>
            <w:bookmarkEnd w:id="1"/>
            <w:r w:rsidRPr="00783D27">
              <w:rPr>
                <w:sz w:val="22"/>
                <w:szCs w:val="22"/>
              </w:rPr>
              <w:t xml:space="preserve"> number: [●]</w:t>
            </w:r>
          </w:p>
          <w:p w14:paraId="724CF3BC" w14:textId="77777777" w:rsidR="00783D27" w:rsidRPr="00FA520F" w:rsidRDefault="00783D27" w:rsidP="00783D27">
            <w:pPr>
              <w:rPr>
                <w:sz w:val="22"/>
              </w:rPr>
            </w:pPr>
            <w:r w:rsidRPr="00783D27">
              <w:rPr>
                <w:sz w:val="22"/>
                <w:szCs w:val="22"/>
              </w:rPr>
              <w:t>Person in charge: [●]</w:t>
            </w:r>
          </w:p>
        </w:tc>
        <w:tc>
          <w:tcPr>
            <w:tcW w:w="5099" w:type="dxa"/>
            <w:tcBorders>
              <w:top w:val="single" w:sz="4" w:space="0" w:color="00000A"/>
              <w:left w:val="single" w:sz="4" w:space="0" w:color="00000A"/>
              <w:bottom w:val="single" w:sz="4" w:space="0" w:color="00000A"/>
              <w:right w:val="single" w:sz="4" w:space="0" w:color="00000A"/>
            </w:tcBorders>
            <w:tcMar>
              <w:left w:w="63" w:type="dxa"/>
            </w:tcMar>
          </w:tcPr>
          <w:p w14:paraId="0D2F6591" w14:textId="77777777" w:rsidR="00783D27" w:rsidRPr="00FA520F" w:rsidRDefault="00783D27" w:rsidP="00364819">
            <w:pPr>
              <w:rPr>
                <w:sz w:val="22"/>
              </w:rPr>
            </w:pPr>
            <w:r w:rsidRPr="00783D27">
              <w:rPr>
                <w:sz w:val="22"/>
                <w:szCs w:val="22"/>
              </w:rPr>
              <w:t>Name and surname: [●]</w:t>
            </w:r>
          </w:p>
          <w:p w14:paraId="6E581F4D" w14:textId="77777777" w:rsidR="00783D27" w:rsidRPr="00FA520F" w:rsidRDefault="00783D27" w:rsidP="00364819">
            <w:pPr>
              <w:rPr>
                <w:sz w:val="22"/>
              </w:rPr>
            </w:pPr>
            <w:r w:rsidRPr="00783D27">
              <w:rPr>
                <w:sz w:val="22"/>
                <w:szCs w:val="22"/>
              </w:rPr>
              <w:t>Personal ID number: [●]</w:t>
            </w:r>
          </w:p>
          <w:p w14:paraId="45B5AC95" w14:textId="77777777" w:rsidR="00783D27" w:rsidRPr="00FA520F" w:rsidRDefault="00783D27" w:rsidP="00364819">
            <w:pPr>
              <w:rPr>
                <w:sz w:val="22"/>
              </w:rPr>
            </w:pPr>
            <w:r w:rsidRPr="00783D27">
              <w:rPr>
                <w:sz w:val="22"/>
                <w:szCs w:val="22"/>
              </w:rPr>
              <w:t>Address: [●]</w:t>
            </w:r>
          </w:p>
          <w:p w14:paraId="65AAA146" w14:textId="77777777" w:rsidR="00783D27" w:rsidRPr="00FA520F" w:rsidRDefault="00783D27" w:rsidP="00364819">
            <w:pPr>
              <w:rPr>
                <w:sz w:val="22"/>
              </w:rPr>
            </w:pPr>
            <w:r w:rsidRPr="00783D27">
              <w:rPr>
                <w:sz w:val="22"/>
                <w:szCs w:val="22"/>
              </w:rPr>
              <w:t>Self-employment certificate No.: [●]</w:t>
            </w:r>
          </w:p>
          <w:p w14:paraId="5DF9EFC4" w14:textId="77777777" w:rsidR="00783D27" w:rsidRPr="00FA520F" w:rsidRDefault="00783D27" w:rsidP="00364819">
            <w:pPr>
              <w:rPr>
                <w:sz w:val="22"/>
              </w:rPr>
            </w:pPr>
            <w:r w:rsidRPr="00783D27">
              <w:rPr>
                <w:sz w:val="22"/>
                <w:szCs w:val="22"/>
              </w:rPr>
              <w:t>Language combination: [●]</w:t>
            </w:r>
          </w:p>
          <w:p w14:paraId="58701D46" w14:textId="77777777" w:rsidR="00783D27" w:rsidRPr="00FA520F" w:rsidRDefault="00783D27" w:rsidP="00364819">
            <w:pPr>
              <w:rPr>
                <w:sz w:val="22"/>
              </w:rPr>
            </w:pPr>
            <w:r w:rsidRPr="00783D27">
              <w:rPr>
                <w:sz w:val="22"/>
                <w:szCs w:val="22"/>
              </w:rPr>
              <w:t>Tel.: [●]</w:t>
            </w:r>
          </w:p>
          <w:p w14:paraId="601FF5EC" w14:textId="77777777" w:rsidR="00783D27" w:rsidRPr="00FA520F" w:rsidRDefault="00783D27" w:rsidP="00364819">
            <w:pPr>
              <w:rPr>
                <w:sz w:val="22"/>
                <w:highlight w:val="yellow"/>
              </w:rPr>
            </w:pPr>
            <w:r w:rsidRPr="00783D27">
              <w:rPr>
                <w:sz w:val="22"/>
                <w:szCs w:val="22"/>
              </w:rPr>
              <w:t>E-mail: [●]</w:t>
            </w:r>
          </w:p>
        </w:tc>
      </w:tr>
    </w:tbl>
    <w:p w14:paraId="39E6629E" w14:textId="26DA89B3" w:rsidR="00961717" w:rsidRDefault="00961717">
      <w:pPr>
        <w:rPr>
          <w:sz w:val="22"/>
          <w:szCs w:val="22"/>
        </w:rPr>
      </w:pPr>
    </w:p>
    <w:p w14:paraId="28E161AF" w14:textId="77777777" w:rsidR="00783D27" w:rsidRPr="009F71E8" w:rsidRDefault="00783D27">
      <w:pPr>
        <w:rPr>
          <w:sz w:val="22"/>
          <w:szCs w:val="22"/>
        </w:rPr>
      </w:pPr>
    </w:p>
    <w:tbl>
      <w:tblPr>
        <w:tblW w:w="990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3282"/>
        <w:gridCol w:w="3313"/>
        <w:gridCol w:w="3310"/>
      </w:tblGrid>
      <w:tr w:rsidR="00961717" w:rsidRPr="009F71E8" w14:paraId="6359D868" w14:textId="77777777">
        <w:tc>
          <w:tcPr>
            <w:tcW w:w="3282" w:type="dxa"/>
            <w:tcMar>
              <w:left w:w="63" w:type="dxa"/>
            </w:tcMar>
          </w:tcPr>
          <w:p w14:paraId="56622C8D" w14:textId="77777777" w:rsidR="00961717" w:rsidRPr="009F71E8" w:rsidRDefault="00961717">
            <w:pPr>
              <w:jc w:val="center"/>
            </w:pPr>
            <w:r w:rsidRPr="009F71E8">
              <w:rPr>
                <w:b/>
                <w:sz w:val="22"/>
                <w:szCs w:val="22"/>
              </w:rPr>
              <w:t>DATE OF THE EVENT</w:t>
            </w:r>
          </w:p>
        </w:tc>
        <w:tc>
          <w:tcPr>
            <w:tcW w:w="3313" w:type="dxa"/>
            <w:tcMar>
              <w:left w:w="63" w:type="dxa"/>
            </w:tcMar>
          </w:tcPr>
          <w:p w14:paraId="0F53FF4F" w14:textId="77777777" w:rsidR="00961717" w:rsidRPr="009F71E8" w:rsidRDefault="00961717">
            <w:pPr>
              <w:jc w:val="center"/>
            </w:pPr>
            <w:r w:rsidRPr="009F71E8">
              <w:rPr>
                <w:b/>
                <w:sz w:val="22"/>
                <w:szCs w:val="22"/>
              </w:rPr>
              <w:t>NAME OF THE EVENT</w:t>
            </w:r>
          </w:p>
        </w:tc>
        <w:tc>
          <w:tcPr>
            <w:tcW w:w="3310" w:type="dxa"/>
            <w:tcMar>
              <w:left w:w="63" w:type="dxa"/>
            </w:tcMar>
          </w:tcPr>
          <w:p w14:paraId="24762443" w14:textId="77777777" w:rsidR="00961717" w:rsidRPr="009F71E8" w:rsidRDefault="00961717">
            <w:pPr>
              <w:jc w:val="center"/>
            </w:pPr>
            <w:r w:rsidRPr="009F71E8">
              <w:rPr>
                <w:b/>
                <w:sz w:val="22"/>
                <w:szCs w:val="22"/>
              </w:rPr>
              <w:t>PLACE OF THE EVENT</w:t>
            </w:r>
          </w:p>
        </w:tc>
      </w:tr>
      <w:tr w:rsidR="00961717" w:rsidRPr="009F71E8" w14:paraId="61FDB9CC" w14:textId="77777777">
        <w:tc>
          <w:tcPr>
            <w:tcW w:w="3282" w:type="dxa"/>
            <w:tcMar>
              <w:left w:w="63" w:type="dxa"/>
            </w:tcMar>
          </w:tcPr>
          <w:p w14:paraId="08D00538" w14:textId="5CDEF627" w:rsidR="00961717" w:rsidRPr="009F71E8" w:rsidRDefault="00961717">
            <w:pPr>
              <w:jc w:val="center"/>
            </w:pPr>
          </w:p>
        </w:tc>
        <w:tc>
          <w:tcPr>
            <w:tcW w:w="3313" w:type="dxa"/>
            <w:tcMar>
              <w:left w:w="63" w:type="dxa"/>
            </w:tcMar>
          </w:tcPr>
          <w:p w14:paraId="2F64FD5A" w14:textId="6B31094F" w:rsidR="00961717" w:rsidRPr="00FA520F" w:rsidRDefault="00961717" w:rsidP="0053005F">
            <w:pPr>
              <w:jc w:val="center"/>
              <w:rPr>
                <w:b/>
              </w:rPr>
            </w:pPr>
          </w:p>
        </w:tc>
        <w:tc>
          <w:tcPr>
            <w:tcW w:w="3310" w:type="dxa"/>
            <w:tcMar>
              <w:left w:w="63" w:type="dxa"/>
            </w:tcMar>
          </w:tcPr>
          <w:p w14:paraId="50582E86" w14:textId="20DB9991" w:rsidR="0053005F" w:rsidRPr="009F71E8" w:rsidRDefault="004F61D6">
            <w:pPr>
              <w:jc w:val="center"/>
            </w:pPr>
            <w:r>
              <w:t xml:space="preserve">(if applicable: </w:t>
            </w:r>
            <w:r w:rsidRPr="004F61D6">
              <w:rPr>
                <w:b/>
                <w:bCs/>
              </w:rPr>
              <w:t>Virtual format</w:t>
            </w:r>
            <w:r>
              <w:t>)</w:t>
            </w:r>
          </w:p>
        </w:tc>
      </w:tr>
    </w:tbl>
    <w:p w14:paraId="5DCDAF42" w14:textId="77777777" w:rsidR="00961717" w:rsidRPr="009F71E8" w:rsidRDefault="00961717">
      <w:pPr>
        <w:rPr>
          <w:sz w:val="22"/>
          <w:szCs w:val="22"/>
        </w:rPr>
      </w:pPr>
    </w:p>
    <w:tbl>
      <w:tblPr>
        <w:tblW w:w="985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395"/>
        <w:gridCol w:w="3454"/>
        <w:gridCol w:w="6001"/>
      </w:tblGrid>
      <w:tr w:rsidR="00961717" w:rsidRPr="009F71E8" w14:paraId="53280F13" w14:textId="77777777">
        <w:tc>
          <w:tcPr>
            <w:tcW w:w="395" w:type="dxa"/>
            <w:tcMar>
              <w:left w:w="63" w:type="dxa"/>
            </w:tcMar>
          </w:tcPr>
          <w:p w14:paraId="36C96340" w14:textId="77777777" w:rsidR="00961717" w:rsidRPr="009F71E8" w:rsidRDefault="00961717">
            <w:pPr>
              <w:rPr>
                <w:b/>
              </w:rPr>
            </w:pPr>
          </w:p>
        </w:tc>
        <w:tc>
          <w:tcPr>
            <w:tcW w:w="9455" w:type="dxa"/>
            <w:gridSpan w:val="2"/>
            <w:tcMar>
              <w:left w:w="63" w:type="dxa"/>
            </w:tcMar>
          </w:tcPr>
          <w:p w14:paraId="66F153C8" w14:textId="77777777" w:rsidR="00961717" w:rsidRPr="009F71E8" w:rsidRDefault="00961717">
            <w:r w:rsidRPr="009F71E8">
              <w:rPr>
                <w:b/>
                <w:sz w:val="22"/>
                <w:szCs w:val="22"/>
              </w:rPr>
              <w:t>INTERPRETING SERVICES</w:t>
            </w:r>
          </w:p>
        </w:tc>
      </w:tr>
      <w:tr w:rsidR="004F61D6" w:rsidRPr="009F71E8" w14:paraId="65AB62A6" w14:textId="77777777">
        <w:tc>
          <w:tcPr>
            <w:tcW w:w="395" w:type="dxa"/>
            <w:tcMar>
              <w:left w:w="63" w:type="dxa"/>
            </w:tcMar>
          </w:tcPr>
          <w:p w14:paraId="42D72990" w14:textId="77777777" w:rsidR="004F61D6" w:rsidRPr="009F71E8" w:rsidRDefault="004F61D6" w:rsidP="004F61D6">
            <w:r w:rsidRPr="009F71E8">
              <w:rPr>
                <w:sz w:val="22"/>
                <w:szCs w:val="22"/>
              </w:rPr>
              <w:t>1</w:t>
            </w:r>
          </w:p>
        </w:tc>
        <w:tc>
          <w:tcPr>
            <w:tcW w:w="3454" w:type="dxa"/>
            <w:tcMar>
              <w:left w:w="63" w:type="dxa"/>
            </w:tcMar>
          </w:tcPr>
          <w:p w14:paraId="53625519" w14:textId="77777777" w:rsidR="004F61D6" w:rsidRPr="009F71E8" w:rsidRDefault="004F61D6" w:rsidP="004F61D6">
            <w:r w:rsidRPr="009F71E8">
              <w:rPr>
                <w:sz w:val="22"/>
                <w:szCs w:val="22"/>
              </w:rPr>
              <w:t>Working time</w:t>
            </w:r>
          </w:p>
        </w:tc>
        <w:tc>
          <w:tcPr>
            <w:tcW w:w="6001" w:type="dxa"/>
            <w:tcMar>
              <w:left w:w="63" w:type="dxa"/>
            </w:tcMar>
          </w:tcPr>
          <w:p w14:paraId="7E678D79" w14:textId="05A18523" w:rsidR="004F61D6" w:rsidRPr="009F71E8" w:rsidRDefault="004F61D6" w:rsidP="004F61D6">
            <w:r w:rsidRPr="009F71E8">
              <w:rPr>
                <w:sz w:val="22"/>
                <w:szCs w:val="22"/>
              </w:rPr>
              <w:t>[●] (the Interpreter arrives 20 minutes before the event)</w:t>
            </w:r>
          </w:p>
        </w:tc>
      </w:tr>
      <w:tr w:rsidR="004F61D6" w:rsidRPr="00783D27" w14:paraId="7EAD6B03" w14:textId="77777777">
        <w:tc>
          <w:tcPr>
            <w:tcW w:w="395" w:type="dxa"/>
            <w:tcMar>
              <w:left w:w="63" w:type="dxa"/>
            </w:tcMar>
          </w:tcPr>
          <w:p w14:paraId="7AF478B5" w14:textId="77777777" w:rsidR="004F61D6" w:rsidRPr="009F71E8" w:rsidRDefault="004F61D6" w:rsidP="004F61D6">
            <w:r w:rsidRPr="009F71E8">
              <w:rPr>
                <w:sz w:val="22"/>
                <w:szCs w:val="22"/>
              </w:rPr>
              <w:t>2</w:t>
            </w:r>
          </w:p>
        </w:tc>
        <w:tc>
          <w:tcPr>
            <w:tcW w:w="3454" w:type="dxa"/>
            <w:tcMar>
              <w:left w:w="63" w:type="dxa"/>
            </w:tcMar>
          </w:tcPr>
          <w:p w14:paraId="0FC7A201" w14:textId="77777777" w:rsidR="004F61D6" w:rsidRPr="009F71E8" w:rsidRDefault="004F61D6" w:rsidP="004F61D6">
            <w:r w:rsidRPr="009F71E8">
              <w:rPr>
                <w:sz w:val="22"/>
                <w:szCs w:val="22"/>
              </w:rPr>
              <w:t>Working languages of the event</w:t>
            </w:r>
          </w:p>
        </w:tc>
        <w:tc>
          <w:tcPr>
            <w:tcW w:w="6001" w:type="dxa"/>
            <w:tcMar>
              <w:left w:w="63" w:type="dxa"/>
            </w:tcMar>
          </w:tcPr>
          <w:p w14:paraId="789EC9B7" w14:textId="6CE421DD" w:rsidR="004F61D6" w:rsidRPr="00FA520F" w:rsidRDefault="004F61D6" w:rsidP="004F61D6">
            <w:pPr>
              <w:rPr>
                <w:lang w:val="fr-FR"/>
              </w:rPr>
            </w:pPr>
            <w:r w:rsidRPr="009F71E8">
              <w:rPr>
                <w:sz w:val="22"/>
                <w:szCs w:val="22"/>
              </w:rPr>
              <w:t>[e.g., EN, LT</w:t>
            </w:r>
            <w:r>
              <w:rPr>
                <w:sz w:val="22"/>
                <w:szCs w:val="22"/>
              </w:rPr>
              <w:t>]</w:t>
            </w:r>
          </w:p>
        </w:tc>
      </w:tr>
      <w:tr w:rsidR="004F61D6" w:rsidRPr="00B767EB" w14:paraId="70FFB206" w14:textId="77777777">
        <w:tc>
          <w:tcPr>
            <w:tcW w:w="395" w:type="dxa"/>
            <w:tcMar>
              <w:left w:w="63" w:type="dxa"/>
            </w:tcMar>
          </w:tcPr>
          <w:p w14:paraId="5DEF43E8" w14:textId="77777777" w:rsidR="004F61D6" w:rsidRPr="009F71E8" w:rsidRDefault="004F61D6" w:rsidP="004F61D6">
            <w:r w:rsidRPr="009F71E8">
              <w:rPr>
                <w:sz w:val="22"/>
                <w:szCs w:val="22"/>
              </w:rPr>
              <w:t>3</w:t>
            </w:r>
          </w:p>
        </w:tc>
        <w:tc>
          <w:tcPr>
            <w:tcW w:w="3454" w:type="dxa"/>
            <w:tcMar>
              <w:left w:w="63" w:type="dxa"/>
            </w:tcMar>
          </w:tcPr>
          <w:p w14:paraId="3F0CF1D3" w14:textId="77777777" w:rsidR="004F61D6" w:rsidRPr="009F71E8" w:rsidRDefault="004F61D6" w:rsidP="004F61D6">
            <w:r w:rsidRPr="009F71E8">
              <w:rPr>
                <w:sz w:val="22"/>
                <w:szCs w:val="22"/>
              </w:rPr>
              <w:t>Type of interpreting</w:t>
            </w:r>
          </w:p>
        </w:tc>
        <w:tc>
          <w:tcPr>
            <w:tcW w:w="6001" w:type="dxa"/>
            <w:tcMar>
              <w:left w:w="63" w:type="dxa"/>
            </w:tcMar>
          </w:tcPr>
          <w:p w14:paraId="050EDE7B" w14:textId="6E813B01" w:rsidR="004F61D6" w:rsidRDefault="004F61D6" w:rsidP="004F61D6">
            <w:pPr>
              <w:rPr>
                <w:b/>
                <w:bCs/>
                <w:sz w:val="22"/>
                <w:szCs w:val="22"/>
              </w:rPr>
            </w:pPr>
            <w:r w:rsidRPr="009F71E8">
              <w:rPr>
                <w:sz w:val="22"/>
                <w:szCs w:val="22"/>
              </w:rPr>
              <w:t>Simultaneous / Consecutive / Whispered] interpreting</w:t>
            </w:r>
            <w:r>
              <w:rPr>
                <w:sz w:val="22"/>
                <w:szCs w:val="22"/>
              </w:rPr>
              <w:t xml:space="preserve"> /</w:t>
            </w:r>
          </w:p>
          <w:p w14:paraId="6EA5FD9F" w14:textId="4521BE75" w:rsidR="004F61D6" w:rsidRPr="004F61D6" w:rsidRDefault="004F61D6" w:rsidP="004F61D6">
            <w:r w:rsidRPr="004F61D6">
              <w:rPr>
                <w:sz w:val="22"/>
                <w:szCs w:val="22"/>
              </w:rPr>
              <w:t xml:space="preserve">Simultaneous, remote mode via the </w:t>
            </w:r>
            <w:r>
              <w:rPr>
                <w:sz w:val="22"/>
                <w:szCs w:val="22"/>
              </w:rPr>
              <w:t>………………</w:t>
            </w:r>
            <w:r w:rsidRPr="004F61D6">
              <w:rPr>
                <w:sz w:val="22"/>
                <w:szCs w:val="22"/>
              </w:rPr>
              <w:t xml:space="preserve"> platform</w:t>
            </w:r>
          </w:p>
        </w:tc>
      </w:tr>
      <w:tr w:rsidR="004F61D6" w:rsidRPr="009F71E8" w14:paraId="325CDB92" w14:textId="77777777">
        <w:tc>
          <w:tcPr>
            <w:tcW w:w="395" w:type="dxa"/>
            <w:tcMar>
              <w:left w:w="63" w:type="dxa"/>
            </w:tcMar>
          </w:tcPr>
          <w:p w14:paraId="1C5D745C" w14:textId="77777777" w:rsidR="004F61D6" w:rsidRPr="009F71E8" w:rsidRDefault="004F61D6" w:rsidP="004F61D6">
            <w:r w:rsidRPr="009F71E8">
              <w:rPr>
                <w:sz w:val="22"/>
                <w:szCs w:val="22"/>
              </w:rPr>
              <w:t>4</w:t>
            </w:r>
          </w:p>
        </w:tc>
        <w:tc>
          <w:tcPr>
            <w:tcW w:w="3454" w:type="dxa"/>
            <w:tcMar>
              <w:left w:w="63" w:type="dxa"/>
            </w:tcMar>
          </w:tcPr>
          <w:p w14:paraId="4845C1B7" w14:textId="77777777" w:rsidR="004F61D6" w:rsidRPr="009F71E8" w:rsidRDefault="004F61D6" w:rsidP="004F61D6">
            <w:r w:rsidRPr="009F71E8">
              <w:rPr>
                <w:sz w:val="22"/>
                <w:szCs w:val="22"/>
              </w:rPr>
              <w:t>The Interpreter will have to interpret from / to the following languages</w:t>
            </w:r>
          </w:p>
        </w:tc>
        <w:tc>
          <w:tcPr>
            <w:tcW w:w="6001" w:type="dxa"/>
            <w:tcMar>
              <w:left w:w="63" w:type="dxa"/>
            </w:tcMar>
          </w:tcPr>
          <w:p w14:paraId="37257095" w14:textId="26AE01A2" w:rsidR="004F61D6" w:rsidRPr="009F71E8" w:rsidRDefault="004F61D6" w:rsidP="004F61D6">
            <w:r w:rsidRPr="009F71E8">
              <w:rPr>
                <w:sz w:val="22"/>
                <w:szCs w:val="22"/>
              </w:rPr>
              <w:t>[e.g., EN↔LT]</w:t>
            </w:r>
          </w:p>
        </w:tc>
      </w:tr>
      <w:tr w:rsidR="004F61D6" w:rsidRPr="009F71E8" w14:paraId="4259625C" w14:textId="77777777">
        <w:tc>
          <w:tcPr>
            <w:tcW w:w="395" w:type="dxa"/>
            <w:tcMar>
              <w:left w:w="63" w:type="dxa"/>
            </w:tcMar>
          </w:tcPr>
          <w:p w14:paraId="2F6048E8" w14:textId="77777777" w:rsidR="004F61D6" w:rsidRPr="009F71E8" w:rsidRDefault="004F61D6" w:rsidP="004F61D6">
            <w:r w:rsidRPr="009F71E8">
              <w:rPr>
                <w:sz w:val="22"/>
                <w:szCs w:val="22"/>
              </w:rPr>
              <w:t>5</w:t>
            </w:r>
          </w:p>
        </w:tc>
        <w:tc>
          <w:tcPr>
            <w:tcW w:w="3454" w:type="dxa"/>
            <w:tcMar>
              <w:left w:w="63" w:type="dxa"/>
            </w:tcMar>
          </w:tcPr>
          <w:p w14:paraId="1BD9B018" w14:textId="77777777" w:rsidR="004F61D6" w:rsidRPr="009F71E8" w:rsidRDefault="004F61D6" w:rsidP="004F61D6">
            <w:r w:rsidRPr="009F71E8">
              <w:rPr>
                <w:sz w:val="22"/>
                <w:szCs w:val="22"/>
              </w:rPr>
              <w:t xml:space="preserve">Number of interpreters per team </w:t>
            </w:r>
          </w:p>
        </w:tc>
        <w:tc>
          <w:tcPr>
            <w:tcW w:w="6001" w:type="dxa"/>
            <w:tcMar>
              <w:left w:w="63" w:type="dxa"/>
            </w:tcMar>
          </w:tcPr>
          <w:p w14:paraId="09454AF6" w14:textId="53B1421B" w:rsidR="004F61D6" w:rsidRPr="009F71E8" w:rsidRDefault="004F61D6" w:rsidP="004F61D6">
            <w:r w:rsidRPr="009F71E8">
              <w:rPr>
                <w:sz w:val="22"/>
                <w:szCs w:val="22"/>
              </w:rPr>
              <w:t>[●]</w:t>
            </w:r>
          </w:p>
        </w:tc>
      </w:tr>
      <w:tr w:rsidR="004F61D6" w:rsidRPr="009F71E8" w14:paraId="1D59C3BC" w14:textId="77777777">
        <w:tc>
          <w:tcPr>
            <w:tcW w:w="395" w:type="dxa"/>
            <w:tcMar>
              <w:left w:w="63" w:type="dxa"/>
            </w:tcMar>
          </w:tcPr>
          <w:p w14:paraId="7A1F3697" w14:textId="77777777" w:rsidR="004F61D6" w:rsidRPr="009F71E8" w:rsidRDefault="004F61D6" w:rsidP="004F61D6">
            <w:r w:rsidRPr="009F71E8">
              <w:rPr>
                <w:sz w:val="22"/>
                <w:szCs w:val="22"/>
              </w:rPr>
              <w:t>6</w:t>
            </w:r>
          </w:p>
        </w:tc>
        <w:tc>
          <w:tcPr>
            <w:tcW w:w="3454" w:type="dxa"/>
            <w:tcMar>
              <w:left w:w="63" w:type="dxa"/>
            </w:tcMar>
          </w:tcPr>
          <w:p w14:paraId="1A7E3086" w14:textId="77777777" w:rsidR="004F61D6" w:rsidRPr="009F71E8" w:rsidRDefault="004F61D6" w:rsidP="004F61D6">
            <w:r w:rsidRPr="009F71E8">
              <w:rPr>
                <w:sz w:val="22"/>
                <w:szCs w:val="22"/>
              </w:rPr>
              <w:t xml:space="preserve">Team leader </w:t>
            </w:r>
          </w:p>
        </w:tc>
        <w:tc>
          <w:tcPr>
            <w:tcW w:w="6001" w:type="dxa"/>
            <w:tcMar>
              <w:left w:w="63" w:type="dxa"/>
            </w:tcMar>
          </w:tcPr>
          <w:p w14:paraId="76184D48" w14:textId="324E04F5" w:rsidR="004F61D6" w:rsidRPr="009F71E8" w:rsidRDefault="004F61D6" w:rsidP="004F61D6">
            <w:r w:rsidRPr="009F71E8">
              <w:rPr>
                <w:sz w:val="22"/>
                <w:szCs w:val="22"/>
              </w:rPr>
              <w:t>[●]</w:t>
            </w:r>
          </w:p>
        </w:tc>
      </w:tr>
      <w:tr w:rsidR="004F61D6" w:rsidRPr="009F71E8" w14:paraId="0EDB05A8" w14:textId="77777777">
        <w:tc>
          <w:tcPr>
            <w:tcW w:w="395" w:type="dxa"/>
            <w:tcMar>
              <w:left w:w="63" w:type="dxa"/>
            </w:tcMar>
          </w:tcPr>
          <w:p w14:paraId="17B6D173" w14:textId="77777777" w:rsidR="004F61D6" w:rsidRPr="009F71E8" w:rsidRDefault="004F61D6" w:rsidP="004F61D6">
            <w:r w:rsidRPr="009F71E8">
              <w:rPr>
                <w:sz w:val="22"/>
                <w:szCs w:val="22"/>
              </w:rPr>
              <w:t>7</w:t>
            </w:r>
          </w:p>
        </w:tc>
        <w:tc>
          <w:tcPr>
            <w:tcW w:w="3454" w:type="dxa"/>
            <w:tcMar>
              <w:left w:w="63" w:type="dxa"/>
            </w:tcMar>
          </w:tcPr>
          <w:p w14:paraId="5B8DED8F" w14:textId="48433E49" w:rsidR="004F61D6" w:rsidRPr="009F71E8" w:rsidRDefault="004F61D6" w:rsidP="004F61D6">
            <w:r w:rsidRPr="009F71E8">
              <w:rPr>
                <w:sz w:val="22"/>
                <w:szCs w:val="22"/>
              </w:rPr>
              <w:t>Recording/broadcasting/streaming of interpretation</w:t>
            </w:r>
          </w:p>
        </w:tc>
        <w:tc>
          <w:tcPr>
            <w:tcW w:w="6001" w:type="dxa"/>
            <w:tcMar>
              <w:left w:w="63" w:type="dxa"/>
            </w:tcMar>
          </w:tcPr>
          <w:p w14:paraId="6EDF7D69" w14:textId="65736F6F" w:rsidR="004F61D6" w:rsidRPr="009F71E8" w:rsidRDefault="004F61D6" w:rsidP="004F61D6">
            <w:r w:rsidRPr="009F71E8">
              <w:rPr>
                <w:sz w:val="22"/>
                <w:szCs w:val="22"/>
              </w:rPr>
              <w:t>[Yes / No] [If yes, the Interpreter's remuneration shall be increased by ... per cent]</w:t>
            </w:r>
          </w:p>
        </w:tc>
      </w:tr>
    </w:tbl>
    <w:p w14:paraId="0374AFB6" w14:textId="77777777" w:rsidR="00961717" w:rsidRPr="009F71E8" w:rsidRDefault="00961717">
      <w:pPr>
        <w:rPr>
          <w:sz w:val="22"/>
          <w:szCs w:val="22"/>
        </w:rPr>
      </w:pPr>
    </w:p>
    <w:tbl>
      <w:tblPr>
        <w:tblW w:w="985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397"/>
        <w:gridCol w:w="4463"/>
        <w:gridCol w:w="1559"/>
        <w:gridCol w:w="1276"/>
        <w:gridCol w:w="992"/>
        <w:gridCol w:w="1168"/>
      </w:tblGrid>
      <w:tr w:rsidR="00FB114D" w:rsidRPr="001049FC" w14:paraId="04F475A8" w14:textId="77777777" w:rsidTr="004F512F">
        <w:tc>
          <w:tcPr>
            <w:tcW w:w="397" w:type="dxa"/>
            <w:tcMar>
              <w:left w:w="63" w:type="dxa"/>
            </w:tcMar>
          </w:tcPr>
          <w:p w14:paraId="6612576D" w14:textId="77777777" w:rsidR="001049FC" w:rsidRPr="00FA520F" w:rsidRDefault="001049FC" w:rsidP="001049FC">
            <w:pPr>
              <w:rPr>
                <w:b/>
                <w:sz w:val="22"/>
              </w:rPr>
            </w:pPr>
          </w:p>
        </w:tc>
        <w:tc>
          <w:tcPr>
            <w:tcW w:w="4463" w:type="dxa"/>
            <w:tcMar>
              <w:left w:w="63" w:type="dxa"/>
            </w:tcMar>
          </w:tcPr>
          <w:p w14:paraId="68B0D347" w14:textId="2E49D174" w:rsidR="001049FC" w:rsidRPr="00FA520F" w:rsidRDefault="001049FC" w:rsidP="001049FC">
            <w:pPr>
              <w:rPr>
                <w:b/>
                <w:sz w:val="22"/>
              </w:rPr>
            </w:pPr>
            <w:r w:rsidRPr="001049FC">
              <w:rPr>
                <w:b/>
                <w:bCs/>
                <w:sz w:val="22"/>
                <w:szCs w:val="22"/>
              </w:rPr>
              <w:t>ITEM</w:t>
            </w:r>
          </w:p>
        </w:tc>
        <w:tc>
          <w:tcPr>
            <w:tcW w:w="1559" w:type="dxa"/>
            <w:tcMar>
              <w:left w:w="63" w:type="dxa"/>
            </w:tcMar>
          </w:tcPr>
          <w:p w14:paraId="62A62D19" w14:textId="14F59F91" w:rsidR="001049FC" w:rsidRPr="001049FC" w:rsidRDefault="001049FC" w:rsidP="001049FC">
            <w:pPr>
              <w:jc w:val="center"/>
              <w:rPr>
                <w:b/>
                <w:bCs/>
                <w:sz w:val="22"/>
                <w:szCs w:val="22"/>
              </w:rPr>
            </w:pPr>
            <w:r w:rsidRPr="001049FC">
              <w:rPr>
                <w:b/>
                <w:bCs/>
                <w:sz w:val="22"/>
                <w:szCs w:val="22"/>
              </w:rPr>
              <w:t>RATE</w:t>
            </w:r>
            <w:r>
              <w:rPr>
                <w:b/>
                <w:bCs/>
                <w:sz w:val="22"/>
                <w:szCs w:val="22"/>
              </w:rPr>
              <w:t>, EUR</w:t>
            </w:r>
          </w:p>
        </w:tc>
        <w:tc>
          <w:tcPr>
            <w:tcW w:w="1276" w:type="dxa"/>
            <w:tcMar>
              <w:left w:w="63" w:type="dxa"/>
            </w:tcMar>
          </w:tcPr>
          <w:p w14:paraId="1C1CFDE9" w14:textId="27FE96CC" w:rsidR="001049FC" w:rsidRPr="001049FC" w:rsidRDefault="001049FC" w:rsidP="001049FC">
            <w:pPr>
              <w:jc w:val="center"/>
              <w:rPr>
                <w:b/>
                <w:bCs/>
                <w:sz w:val="22"/>
                <w:szCs w:val="22"/>
              </w:rPr>
            </w:pPr>
            <w:r>
              <w:rPr>
                <w:b/>
                <w:bCs/>
                <w:sz w:val="22"/>
                <w:szCs w:val="22"/>
              </w:rPr>
              <w:t>C</w:t>
            </w:r>
            <w:r w:rsidRPr="001049FC">
              <w:rPr>
                <w:b/>
                <w:bCs/>
                <w:sz w:val="22"/>
                <w:szCs w:val="22"/>
              </w:rPr>
              <w:t>omment</w:t>
            </w:r>
            <w:r>
              <w:rPr>
                <w:b/>
                <w:bCs/>
                <w:sz w:val="22"/>
                <w:szCs w:val="22"/>
              </w:rPr>
              <w:t>s</w:t>
            </w:r>
          </w:p>
        </w:tc>
        <w:tc>
          <w:tcPr>
            <w:tcW w:w="992" w:type="dxa"/>
            <w:tcMar>
              <w:left w:w="63" w:type="dxa"/>
            </w:tcMar>
          </w:tcPr>
          <w:p w14:paraId="1F45A7B7" w14:textId="6FF36C89" w:rsidR="001049FC" w:rsidRPr="001049FC" w:rsidRDefault="001049FC" w:rsidP="001049FC">
            <w:pPr>
              <w:jc w:val="center"/>
              <w:rPr>
                <w:b/>
                <w:bCs/>
                <w:sz w:val="22"/>
                <w:szCs w:val="22"/>
              </w:rPr>
            </w:pPr>
            <w:r w:rsidRPr="001049FC">
              <w:rPr>
                <w:b/>
                <w:bCs/>
                <w:sz w:val="22"/>
                <w:szCs w:val="22"/>
              </w:rPr>
              <w:t>Number</w:t>
            </w:r>
          </w:p>
        </w:tc>
        <w:tc>
          <w:tcPr>
            <w:tcW w:w="1168" w:type="dxa"/>
            <w:tcMar>
              <w:left w:w="63" w:type="dxa"/>
            </w:tcMar>
          </w:tcPr>
          <w:p w14:paraId="4E3FE9AD" w14:textId="7FE504B1" w:rsidR="001049FC" w:rsidRPr="001049FC" w:rsidRDefault="001049FC" w:rsidP="001049FC">
            <w:pPr>
              <w:jc w:val="center"/>
              <w:rPr>
                <w:b/>
                <w:bCs/>
                <w:sz w:val="22"/>
                <w:szCs w:val="22"/>
              </w:rPr>
            </w:pPr>
            <w:r w:rsidRPr="001049FC">
              <w:rPr>
                <w:b/>
                <w:bCs/>
                <w:sz w:val="22"/>
                <w:szCs w:val="22"/>
              </w:rPr>
              <w:t>Subtotal</w:t>
            </w:r>
          </w:p>
        </w:tc>
      </w:tr>
      <w:tr w:rsidR="00FB114D" w:rsidRPr="009F71E8" w14:paraId="325E2703" w14:textId="77777777" w:rsidTr="004F512F">
        <w:tc>
          <w:tcPr>
            <w:tcW w:w="397" w:type="dxa"/>
            <w:tcMar>
              <w:left w:w="63" w:type="dxa"/>
            </w:tcMar>
          </w:tcPr>
          <w:p w14:paraId="683056F9" w14:textId="77777777" w:rsidR="004F61D6" w:rsidRPr="009F71E8" w:rsidRDefault="004F61D6" w:rsidP="004F61D6">
            <w:r w:rsidRPr="009F71E8">
              <w:rPr>
                <w:sz w:val="22"/>
                <w:szCs w:val="22"/>
              </w:rPr>
              <w:t>1</w:t>
            </w:r>
          </w:p>
        </w:tc>
        <w:tc>
          <w:tcPr>
            <w:tcW w:w="4463" w:type="dxa"/>
            <w:tcMar>
              <w:left w:w="63" w:type="dxa"/>
            </w:tcMar>
          </w:tcPr>
          <w:p w14:paraId="21857C9B" w14:textId="1D1BA49D" w:rsidR="004F61D6" w:rsidRPr="00FA520F" w:rsidRDefault="004F61D6" w:rsidP="004F61D6">
            <w:pPr>
              <w:rPr>
                <w:b/>
              </w:rPr>
            </w:pPr>
            <w:r w:rsidRPr="009F71E8">
              <w:rPr>
                <w:sz w:val="22"/>
                <w:szCs w:val="22"/>
              </w:rPr>
              <w:t>[Daily / Half a day / Fixed fee for the event specified in the Order]</w:t>
            </w:r>
          </w:p>
        </w:tc>
        <w:tc>
          <w:tcPr>
            <w:tcW w:w="1559" w:type="dxa"/>
            <w:tcMar>
              <w:left w:w="63" w:type="dxa"/>
            </w:tcMar>
          </w:tcPr>
          <w:p w14:paraId="1909FA3D" w14:textId="266F9AAC" w:rsidR="004F61D6" w:rsidRPr="009F71E8" w:rsidRDefault="004F61D6" w:rsidP="004F61D6">
            <w:pPr>
              <w:jc w:val="center"/>
            </w:pPr>
            <w:bookmarkStart w:id="2" w:name="__DdeLink__1206_912277816"/>
            <w:bookmarkEnd w:id="2"/>
          </w:p>
        </w:tc>
        <w:tc>
          <w:tcPr>
            <w:tcW w:w="1276" w:type="dxa"/>
            <w:tcMar>
              <w:left w:w="63" w:type="dxa"/>
            </w:tcMar>
          </w:tcPr>
          <w:p w14:paraId="2ED1A4EB" w14:textId="2C306BF4" w:rsidR="004F61D6" w:rsidRPr="009F71E8" w:rsidRDefault="004F61D6" w:rsidP="004F61D6">
            <w:pPr>
              <w:jc w:val="center"/>
            </w:pPr>
          </w:p>
        </w:tc>
        <w:tc>
          <w:tcPr>
            <w:tcW w:w="992" w:type="dxa"/>
            <w:tcMar>
              <w:left w:w="63" w:type="dxa"/>
            </w:tcMar>
          </w:tcPr>
          <w:p w14:paraId="3BB08C09" w14:textId="5E8B3387" w:rsidR="004F61D6" w:rsidRPr="009F71E8" w:rsidRDefault="004F61D6" w:rsidP="004F61D6">
            <w:pPr>
              <w:jc w:val="center"/>
            </w:pPr>
          </w:p>
        </w:tc>
        <w:tc>
          <w:tcPr>
            <w:tcW w:w="1168" w:type="dxa"/>
            <w:tcMar>
              <w:left w:w="63" w:type="dxa"/>
            </w:tcMar>
          </w:tcPr>
          <w:p w14:paraId="7EF905BD" w14:textId="20030416" w:rsidR="004F61D6" w:rsidRPr="009F71E8" w:rsidRDefault="004F61D6" w:rsidP="004F61D6">
            <w:pPr>
              <w:jc w:val="center"/>
            </w:pPr>
          </w:p>
        </w:tc>
      </w:tr>
      <w:tr w:rsidR="00FB114D" w:rsidRPr="009F71E8" w14:paraId="27E17076" w14:textId="77777777" w:rsidTr="004F512F">
        <w:tc>
          <w:tcPr>
            <w:tcW w:w="397" w:type="dxa"/>
            <w:tcMar>
              <w:left w:w="63" w:type="dxa"/>
            </w:tcMar>
          </w:tcPr>
          <w:p w14:paraId="610B6199" w14:textId="77777777" w:rsidR="004F61D6" w:rsidRPr="009F71E8" w:rsidRDefault="004F61D6" w:rsidP="004F61D6">
            <w:r w:rsidRPr="009F71E8">
              <w:rPr>
                <w:sz w:val="22"/>
                <w:szCs w:val="22"/>
              </w:rPr>
              <w:t>2</w:t>
            </w:r>
          </w:p>
        </w:tc>
        <w:tc>
          <w:tcPr>
            <w:tcW w:w="4463" w:type="dxa"/>
            <w:tcMar>
              <w:left w:w="63" w:type="dxa"/>
            </w:tcMar>
          </w:tcPr>
          <w:p w14:paraId="0CAC1DAD" w14:textId="4886E67D" w:rsidR="004F61D6" w:rsidRPr="00FA520F" w:rsidRDefault="004F61D6" w:rsidP="004F61D6">
            <w:pPr>
              <w:rPr>
                <w:b/>
                <w:sz w:val="22"/>
                <w:vertAlign w:val="superscript"/>
              </w:rPr>
            </w:pPr>
            <w:r w:rsidRPr="009F71E8">
              <w:rPr>
                <w:sz w:val="22"/>
                <w:szCs w:val="22"/>
              </w:rPr>
              <w:t>Other (overtime, etc.)</w:t>
            </w:r>
          </w:p>
        </w:tc>
        <w:tc>
          <w:tcPr>
            <w:tcW w:w="1559" w:type="dxa"/>
            <w:tcMar>
              <w:left w:w="63" w:type="dxa"/>
            </w:tcMar>
          </w:tcPr>
          <w:p w14:paraId="41FB2953" w14:textId="2EC08D8B" w:rsidR="004F61D6" w:rsidRPr="009F71E8" w:rsidRDefault="004F61D6" w:rsidP="004F61D6">
            <w:pPr>
              <w:jc w:val="center"/>
            </w:pPr>
          </w:p>
        </w:tc>
        <w:tc>
          <w:tcPr>
            <w:tcW w:w="1276" w:type="dxa"/>
            <w:tcMar>
              <w:left w:w="63" w:type="dxa"/>
            </w:tcMar>
          </w:tcPr>
          <w:p w14:paraId="5B6D26D3" w14:textId="77777777" w:rsidR="004F61D6" w:rsidRPr="009F71E8" w:rsidRDefault="004F61D6" w:rsidP="004F61D6">
            <w:pPr>
              <w:jc w:val="center"/>
            </w:pPr>
          </w:p>
        </w:tc>
        <w:tc>
          <w:tcPr>
            <w:tcW w:w="992" w:type="dxa"/>
            <w:tcMar>
              <w:left w:w="63" w:type="dxa"/>
            </w:tcMar>
          </w:tcPr>
          <w:p w14:paraId="0577460C" w14:textId="2C02E743" w:rsidR="004F61D6" w:rsidRPr="009F71E8" w:rsidRDefault="004F61D6" w:rsidP="004F61D6">
            <w:pPr>
              <w:jc w:val="center"/>
            </w:pPr>
          </w:p>
        </w:tc>
        <w:tc>
          <w:tcPr>
            <w:tcW w:w="1168" w:type="dxa"/>
            <w:tcMar>
              <w:left w:w="63" w:type="dxa"/>
            </w:tcMar>
          </w:tcPr>
          <w:p w14:paraId="4BC6E239" w14:textId="066EC00C" w:rsidR="004F61D6" w:rsidRPr="009F71E8" w:rsidRDefault="004F61D6" w:rsidP="004F61D6">
            <w:pPr>
              <w:jc w:val="center"/>
            </w:pPr>
          </w:p>
        </w:tc>
      </w:tr>
      <w:tr w:rsidR="00FB114D" w:rsidRPr="009F71E8" w14:paraId="47F9C559" w14:textId="77777777" w:rsidTr="004F512F">
        <w:tc>
          <w:tcPr>
            <w:tcW w:w="397" w:type="dxa"/>
            <w:tcMar>
              <w:left w:w="63" w:type="dxa"/>
            </w:tcMar>
          </w:tcPr>
          <w:p w14:paraId="0EA42AD9" w14:textId="77777777" w:rsidR="004F61D6" w:rsidRPr="009F71E8" w:rsidRDefault="004F61D6" w:rsidP="004F61D6">
            <w:r w:rsidRPr="009F71E8">
              <w:rPr>
                <w:sz w:val="22"/>
                <w:szCs w:val="22"/>
              </w:rPr>
              <w:t>3</w:t>
            </w:r>
          </w:p>
        </w:tc>
        <w:tc>
          <w:tcPr>
            <w:tcW w:w="4463" w:type="dxa"/>
            <w:tcMar>
              <w:left w:w="63" w:type="dxa"/>
            </w:tcMar>
          </w:tcPr>
          <w:p w14:paraId="4B0C815A" w14:textId="48E4C5BE" w:rsidR="004F61D6" w:rsidRPr="00FA520F" w:rsidRDefault="004F61D6" w:rsidP="004F61D6">
            <w:pPr>
              <w:rPr>
                <w:b/>
              </w:rPr>
            </w:pPr>
            <w:r w:rsidRPr="009F71E8">
              <w:rPr>
                <w:sz w:val="22"/>
                <w:szCs w:val="22"/>
              </w:rPr>
              <w:t>Travel costs</w:t>
            </w:r>
          </w:p>
        </w:tc>
        <w:tc>
          <w:tcPr>
            <w:tcW w:w="1559" w:type="dxa"/>
            <w:tcMar>
              <w:left w:w="63" w:type="dxa"/>
            </w:tcMar>
          </w:tcPr>
          <w:p w14:paraId="39CB2E37" w14:textId="61CA4381" w:rsidR="004F61D6" w:rsidRPr="009F71E8" w:rsidRDefault="004F61D6" w:rsidP="004F61D6">
            <w:pPr>
              <w:jc w:val="center"/>
            </w:pPr>
          </w:p>
        </w:tc>
        <w:tc>
          <w:tcPr>
            <w:tcW w:w="1276" w:type="dxa"/>
            <w:tcMar>
              <w:left w:w="63" w:type="dxa"/>
            </w:tcMar>
          </w:tcPr>
          <w:p w14:paraId="42B8C9A0" w14:textId="2C219971" w:rsidR="004F61D6" w:rsidRPr="009F71E8" w:rsidRDefault="004F61D6" w:rsidP="004F61D6">
            <w:pPr>
              <w:jc w:val="center"/>
            </w:pPr>
          </w:p>
        </w:tc>
        <w:tc>
          <w:tcPr>
            <w:tcW w:w="992" w:type="dxa"/>
            <w:tcMar>
              <w:left w:w="63" w:type="dxa"/>
            </w:tcMar>
          </w:tcPr>
          <w:p w14:paraId="461BCA34" w14:textId="278CA014" w:rsidR="004F61D6" w:rsidRPr="009F71E8" w:rsidRDefault="004F61D6" w:rsidP="004F61D6">
            <w:pPr>
              <w:jc w:val="center"/>
            </w:pPr>
          </w:p>
        </w:tc>
        <w:tc>
          <w:tcPr>
            <w:tcW w:w="1168" w:type="dxa"/>
            <w:tcMar>
              <w:left w:w="63" w:type="dxa"/>
            </w:tcMar>
          </w:tcPr>
          <w:p w14:paraId="332906E1" w14:textId="58E5EE8A" w:rsidR="004F61D6" w:rsidRPr="009F71E8" w:rsidRDefault="004F61D6" w:rsidP="004F61D6">
            <w:pPr>
              <w:jc w:val="center"/>
            </w:pPr>
          </w:p>
        </w:tc>
      </w:tr>
      <w:tr w:rsidR="00FB114D" w:rsidRPr="009F71E8" w14:paraId="717369B3" w14:textId="77777777" w:rsidTr="004F512F">
        <w:tc>
          <w:tcPr>
            <w:tcW w:w="397" w:type="dxa"/>
            <w:tcMar>
              <w:left w:w="63" w:type="dxa"/>
            </w:tcMar>
          </w:tcPr>
          <w:p w14:paraId="29660F7B" w14:textId="59C11F6E" w:rsidR="004F61D6" w:rsidRPr="00FA520F" w:rsidRDefault="004F61D6" w:rsidP="004F61D6">
            <w:pPr>
              <w:rPr>
                <w:i/>
              </w:rPr>
            </w:pPr>
          </w:p>
        </w:tc>
        <w:tc>
          <w:tcPr>
            <w:tcW w:w="4463" w:type="dxa"/>
            <w:tcMar>
              <w:left w:w="63" w:type="dxa"/>
            </w:tcMar>
          </w:tcPr>
          <w:p w14:paraId="4B6CB634" w14:textId="0B82DD1F" w:rsidR="004F61D6" w:rsidRPr="00FA520F" w:rsidRDefault="004F61D6" w:rsidP="004F61D6">
            <w:pPr>
              <w:rPr>
                <w:i/>
              </w:rPr>
            </w:pPr>
            <w:r w:rsidRPr="009F71E8">
              <w:rPr>
                <w:sz w:val="22"/>
                <w:szCs w:val="22"/>
              </w:rPr>
              <w:t>Travel days</w:t>
            </w:r>
          </w:p>
        </w:tc>
        <w:tc>
          <w:tcPr>
            <w:tcW w:w="1559" w:type="dxa"/>
            <w:tcMar>
              <w:left w:w="63" w:type="dxa"/>
            </w:tcMar>
          </w:tcPr>
          <w:p w14:paraId="2496BE89" w14:textId="60DFB33F" w:rsidR="004F61D6" w:rsidRPr="00FA520F" w:rsidRDefault="004F61D6" w:rsidP="004F61D6">
            <w:pPr>
              <w:jc w:val="center"/>
              <w:rPr>
                <w:i/>
              </w:rPr>
            </w:pPr>
          </w:p>
        </w:tc>
        <w:tc>
          <w:tcPr>
            <w:tcW w:w="1276" w:type="dxa"/>
            <w:tcMar>
              <w:left w:w="63" w:type="dxa"/>
            </w:tcMar>
          </w:tcPr>
          <w:p w14:paraId="461858D9" w14:textId="77777777" w:rsidR="004F61D6" w:rsidRPr="00FA520F" w:rsidRDefault="004F61D6" w:rsidP="004F61D6">
            <w:pPr>
              <w:jc w:val="center"/>
              <w:rPr>
                <w:i/>
              </w:rPr>
            </w:pPr>
          </w:p>
        </w:tc>
        <w:tc>
          <w:tcPr>
            <w:tcW w:w="992" w:type="dxa"/>
            <w:tcMar>
              <w:left w:w="63" w:type="dxa"/>
            </w:tcMar>
          </w:tcPr>
          <w:p w14:paraId="2F1556D3" w14:textId="00EC747F" w:rsidR="004F61D6" w:rsidRPr="009F71E8" w:rsidRDefault="004F61D6" w:rsidP="004F61D6">
            <w:pPr>
              <w:jc w:val="center"/>
            </w:pPr>
          </w:p>
        </w:tc>
        <w:tc>
          <w:tcPr>
            <w:tcW w:w="1168" w:type="dxa"/>
            <w:tcMar>
              <w:left w:w="63" w:type="dxa"/>
            </w:tcMar>
          </w:tcPr>
          <w:p w14:paraId="60B095E5" w14:textId="0A3DE23D" w:rsidR="004F61D6" w:rsidRPr="00FA520F" w:rsidRDefault="004F61D6" w:rsidP="004F61D6">
            <w:pPr>
              <w:jc w:val="center"/>
              <w:rPr>
                <w:i/>
              </w:rPr>
            </w:pPr>
          </w:p>
        </w:tc>
      </w:tr>
      <w:tr w:rsidR="00FB114D" w:rsidRPr="009F71E8" w14:paraId="5A058037" w14:textId="77777777" w:rsidTr="004F512F">
        <w:tc>
          <w:tcPr>
            <w:tcW w:w="397" w:type="dxa"/>
            <w:tcMar>
              <w:left w:w="63" w:type="dxa"/>
            </w:tcMar>
          </w:tcPr>
          <w:p w14:paraId="5FAD957C" w14:textId="67D31C8E" w:rsidR="004F61D6" w:rsidRPr="00FA520F" w:rsidRDefault="004F61D6" w:rsidP="004F61D6">
            <w:pPr>
              <w:rPr>
                <w:i/>
              </w:rPr>
            </w:pPr>
          </w:p>
        </w:tc>
        <w:tc>
          <w:tcPr>
            <w:tcW w:w="4463" w:type="dxa"/>
            <w:tcMar>
              <w:left w:w="63" w:type="dxa"/>
            </w:tcMar>
          </w:tcPr>
          <w:p w14:paraId="214CA7DD" w14:textId="3669B299" w:rsidR="004F61D6" w:rsidRPr="00FA520F" w:rsidRDefault="004F61D6" w:rsidP="004F61D6">
            <w:pPr>
              <w:rPr>
                <w:i/>
              </w:rPr>
            </w:pPr>
            <w:r w:rsidRPr="009F71E8">
              <w:rPr>
                <w:sz w:val="22"/>
                <w:szCs w:val="22"/>
              </w:rPr>
              <w:t>Other (non-working days in between contracted days / days off, etc.)</w:t>
            </w:r>
          </w:p>
        </w:tc>
        <w:tc>
          <w:tcPr>
            <w:tcW w:w="1559" w:type="dxa"/>
            <w:tcMar>
              <w:left w:w="63" w:type="dxa"/>
            </w:tcMar>
          </w:tcPr>
          <w:p w14:paraId="14D09FC1" w14:textId="1ED29D7C" w:rsidR="004F61D6" w:rsidRPr="00FA520F" w:rsidRDefault="004F61D6" w:rsidP="004F61D6">
            <w:pPr>
              <w:jc w:val="center"/>
              <w:rPr>
                <w:i/>
              </w:rPr>
            </w:pPr>
          </w:p>
        </w:tc>
        <w:tc>
          <w:tcPr>
            <w:tcW w:w="1276" w:type="dxa"/>
            <w:tcMar>
              <w:left w:w="63" w:type="dxa"/>
            </w:tcMar>
          </w:tcPr>
          <w:p w14:paraId="228D7A1E" w14:textId="77777777" w:rsidR="004F61D6" w:rsidRPr="00FA520F" w:rsidRDefault="004F61D6" w:rsidP="004F61D6">
            <w:pPr>
              <w:jc w:val="center"/>
              <w:rPr>
                <w:i/>
              </w:rPr>
            </w:pPr>
          </w:p>
        </w:tc>
        <w:tc>
          <w:tcPr>
            <w:tcW w:w="992" w:type="dxa"/>
            <w:tcMar>
              <w:left w:w="63" w:type="dxa"/>
            </w:tcMar>
          </w:tcPr>
          <w:p w14:paraId="2892A3EC" w14:textId="10F05473" w:rsidR="004F61D6" w:rsidRPr="009F71E8" w:rsidRDefault="004F61D6" w:rsidP="004F61D6">
            <w:pPr>
              <w:jc w:val="center"/>
            </w:pPr>
          </w:p>
        </w:tc>
        <w:tc>
          <w:tcPr>
            <w:tcW w:w="1168" w:type="dxa"/>
            <w:tcMar>
              <w:left w:w="63" w:type="dxa"/>
            </w:tcMar>
          </w:tcPr>
          <w:p w14:paraId="1CA7521A" w14:textId="6EE46E4E" w:rsidR="004F61D6" w:rsidRPr="00FA520F" w:rsidRDefault="004F61D6" w:rsidP="004F61D6">
            <w:pPr>
              <w:jc w:val="center"/>
              <w:rPr>
                <w:i/>
              </w:rPr>
            </w:pPr>
          </w:p>
        </w:tc>
      </w:tr>
      <w:tr w:rsidR="00FB114D" w:rsidRPr="009F71E8" w14:paraId="48B948D1" w14:textId="77777777" w:rsidTr="004F512F">
        <w:tc>
          <w:tcPr>
            <w:tcW w:w="397" w:type="dxa"/>
            <w:tcMar>
              <w:left w:w="63" w:type="dxa"/>
            </w:tcMar>
          </w:tcPr>
          <w:p w14:paraId="67B92201" w14:textId="4C689ED2" w:rsidR="004F61D6" w:rsidRPr="00FA520F" w:rsidRDefault="004F61D6" w:rsidP="004F61D6">
            <w:pPr>
              <w:rPr>
                <w:i/>
              </w:rPr>
            </w:pPr>
          </w:p>
        </w:tc>
        <w:tc>
          <w:tcPr>
            <w:tcW w:w="4463" w:type="dxa"/>
            <w:tcMar>
              <w:left w:w="63" w:type="dxa"/>
            </w:tcMar>
          </w:tcPr>
          <w:p w14:paraId="445A7F5E" w14:textId="0FF5643D" w:rsidR="004F61D6" w:rsidRPr="00FA520F" w:rsidRDefault="004F61D6" w:rsidP="004F61D6">
            <w:pPr>
              <w:rPr>
                <w:i/>
              </w:rPr>
            </w:pPr>
            <w:r w:rsidRPr="009F71E8">
              <w:rPr>
                <w:sz w:val="22"/>
                <w:szCs w:val="22"/>
              </w:rPr>
              <w:t>Accommodation</w:t>
            </w:r>
          </w:p>
        </w:tc>
        <w:tc>
          <w:tcPr>
            <w:tcW w:w="1559" w:type="dxa"/>
            <w:tcMar>
              <w:left w:w="63" w:type="dxa"/>
            </w:tcMar>
          </w:tcPr>
          <w:p w14:paraId="5ED50E6A" w14:textId="64A1BB20" w:rsidR="004F61D6" w:rsidRPr="00FA520F" w:rsidRDefault="004F61D6" w:rsidP="004F61D6">
            <w:pPr>
              <w:jc w:val="center"/>
              <w:rPr>
                <w:i/>
              </w:rPr>
            </w:pPr>
          </w:p>
        </w:tc>
        <w:tc>
          <w:tcPr>
            <w:tcW w:w="1276" w:type="dxa"/>
            <w:tcMar>
              <w:left w:w="63" w:type="dxa"/>
            </w:tcMar>
          </w:tcPr>
          <w:p w14:paraId="2E96ED79" w14:textId="77777777" w:rsidR="004F61D6" w:rsidRPr="00FA520F" w:rsidRDefault="004F61D6" w:rsidP="004F61D6">
            <w:pPr>
              <w:jc w:val="center"/>
              <w:rPr>
                <w:i/>
              </w:rPr>
            </w:pPr>
          </w:p>
        </w:tc>
        <w:tc>
          <w:tcPr>
            <w:tcW w:w="992" w:type="dxa"/>
            <w:tcMar>
              <w:left w:w="63" w:type="dxa"/>
            </w:tcMar>
          </w:tcPr>
          <w:p w14:paraId="6F21032F" w14:textId="666D0975" w:rsidR="004F61D6" w:rsidRPr="009F71E8" w:rsidRDefault="004F61D6" w:rsidP="004F61D6">
            <w:pPr>
              <w:jc w:val="center"/>
            </w:pPr>
          </w:p>
        </w:tc>
        <w:tc>
          <w:tcPr>
            <w:tcW w:w="1168" w:type="dxa"/>
            <w:tcMar>
              <w:left w:w="63" w:type="dxa"/>
            </w:tcMar>
          </w:tcPr>
          <w:p w14:paraId="6084262C" w14:textId="31ADC761" w:rsidR="004F61D6" w:rsidRPr="00FA520F" w:rsidRDefault="004F61D6" w:rsidP="004F61D6">
            <w:pPr>
              <w:jc w:val="center"/>
              <w:rPr>
                <w:i/>
              </w:rPr>
            </w:pPr>
          </w:p>
        </w:tc>
      </w:tr>
      <w:tr w:rsidR="00FB114D" w:rsidRPr="009F71E8" w14:paraId="25677556" w14:textId="77777777" w:rsidTr="004F512F">
        <w:tc>
          <w:tcPr>
            <w:tcW w:w="397" w:type="dxa"/>
            <w:tcMar>
              <w:left w:w="63" w:type="dxa"/>
            </w:tcMar>
          </w:tcPr>
          <w:p w14:paraId="60466C77" w14:textId="77777777" w:rsidR="004F61D6" w:rsidRPr="009F71E8" w:rsidRDefault="004F61D6" w:rsidP="004F61D6">
            <w:pPr>
              <w:rPr>
                <w:i/>
              </w:rPr>
            </w:pPr>
          </w:p>
        </w:tc>
        <w:tc>
          <w:tcPr>
            <w:tcW w:w="4463" w:type="dxa"/>
            <w:tcMar>
              <w:left w:w="63" w:type="dxa"/>
            </w:tcMar>
          </w:tcPr>
          <w:p w14:paraId="08BBEB4C" w14:textId="04FFB3A0" w:rsidR="004F61D6" w:rsidRPr="004F61D6" w:rsidRDefault="004F61D6" w:rsidP="004F61D6">
            <w:pPr>
              <w:rPr>
                <w:i/>
              </w:rPr>
            </w:pPr>
            <w:r w:rsidRPr="004F61D6">
              <w:rPr>
                <w:sz w:val="22"/>
                <w:szCs w:val="22"/>
              </w:rPr>
              <w:t>Time for technical preparation and training</w:t>
            </w:r>
            <w:r w:rsidRPr="004F61D6">
              <w:rPr>
                <w:sz w:val="22"/>
                <w:szCs w:val="22"/>
                <w:vertAlign w:val="superscript"/>
              </w:rPr>
              <w:t>1</w:t>
            </w:r>
          </w:p>
        </w:tc>
        <w:tc>
          <w:tcPr>
            <w:tcW w:w="1559" w:type="dxa"/>
            <w:tcMar>
              <w:left w:w="63" w:type="dxa"/>
            </w:tcMar>
          </w:tcPr>
          <w:p w14:paraId="2C3E82D3" w14:textId="77777777" w:rsidR="004F61D6" w:rsidRPr="009F71E8" w:rsidRDefault="004F61D6" w:rsidP="004F61D6">
            <w:pPr>
              <w:jc w:val="center"/>
              <w:rPr>
                <w:i/>
              </w:rPr>
            </w:pPr>
          </w:p>
        </w:tc>
        <w:tc>
          <w:tcPr>
            <w:tcW w:w="1276" w:type="dxa"/>
            <w:tcMar>
              <w:left w:w="63" w:type="dxa"/>
            </w:tcMar>
          </w:tcPr>
          <w:p w14:paraId="752DA5AD" w14:textId="77777777" w:rsidR="004F61D6" w:rsidRPr="009F71E8" w:rsidRDefault="004F61D6" w:rsidP="004F61D6">
            <w:pPr>
              <w:jc w:val="center"/>
              <w:rPr>
                <w:i/>
              </w:rPr>
            </w:pPr>
          </w:p>
        </w:tc>
        <w:tc>
          <w:tcPr>
            <w:tcW w:w="992" w:type="dxa"/>
            <w:tcMar>
              <w:left w:w="63" w:type="dxa"/>
            </w:tcMar>
          </w:tcPr>
          <w:p w14:paraId="7339D38F" w14:textId="77777777" w:rsidR="004F61D6" w:rsidRPr="009F71E8" w:rsidRDefault="004F61D6" w:rsidP="004F61D6">
            <w:pPr>
              <w:jc w:val="center"/>
            </w:pPr>
          </w:p>
        </w:tc>
        <w:tc>
          <w:tcPr>
            <w:tcW w:w="1168" w:type="dxa"/>
            <w:tcMar>
              <w:left w:w="63" w:type="dxa"/>
            </w:tcMar>
          </w:tcPr>
          <w:p w14:paraId="0C75FC94" w14:textId="77777777" w:rsidR="004F61D6" w:rsidRPr="009F71E8" w:rsidRDefault="004F61D6" w:rsidP="004F61D6">
            <w:pPr>
              <w:jc w:val="center"/>
              <w:rPr>
                <w:i/>
              </w:rPr>
            </w:pPr>
          </w:p>
        </w:tc>
      </w:tr>
      <w:tr w:rsidR="00FB114D" w:rsidRPr="001049FC" w14:paraId="0DBF3944" w14:textId="77777777" w:rsidTr="004F512F">
        <w:tc>
          <w:tcPr>
            <w:tcW w:w="397" w:type="dxa"/>
            <w:tcMar>
              <w:left w:w="63" w:type="dxa"/>
            </w:tcMar>
          </w:tcPr>
          <w:p w14:paraId="0D0D273B" w14:textId="77777777" w:rsidR="004F61D6" w:rsidRPr="00FA520F" w:rsidRDefault="004F61D6" w:rsidP="004F61D6">
            <w:pPr>
              <w:rPr>
                <w:b/>
              </w:rPr>
            </w:pPr>
          </w:p>
        </w:tc>
        <w:tc>
          <w:tcPr>
            <w:tcW w:w="4463" w:type="dxa"/>
            <w:tcMar>
              <w:left w:w="63" w:type="dxa"/>
            </w:tcMar>
          </w:tcPr>
          <w:p w14:paraId="4CA6C4BF" w14:textId="3CB355EB" w:rsidR="004F61D6" w:rsidRPr="00FA520F" w:rsidRDefault="004F61D6" w:rsidP="004F61D6">
            <w:pPr>
              <w:rPr>
                <w:b/>
              </w:rPr>
            </w:pPr>
            <w:r w:rsidRPr="00404B50">
              <w:rPr>
                <w:b/>
                <w:bCs/>
              </w:rPr>
              <w:t>TOTAL, EUR:</w:t>
            </w:r>
          </w:p>
        </w:tc>
        <w:tc>
          <w:tcPr>
            <w:tcW w:w="1559" w:type="dxa"/>
            <w:tcMar>
              <w:left w:w="63" w:type="dxa"/>
            </w:tcMar>
          </w:tcPr>
          <w:p w14:paraId="34D6A3B6" w14:textId="77777777" w:rsidR="004F61D6" w:rsidRPr="00FA520F" w:rsidRDefault="004F61D6" w:rsidP="004F61D6">
            <w:pPr>
              <w:jc w:val="center"/>
              <w:rPr>
                <w:b/>
              </w:rPr>
            </w:pPr>
          </w:p>
        </w:tc>
        <w:tc>
          <w:tcPr>
            <w:tcW w:w="1276" w:type="dxa"/>
            <w:tcMar>
              <w:left w:w="63" w:type="dxa"/>
            </w:tcMar>
          </w:tcPr>
          <w:p w14:paraId="29534C2B" w14:textId="77777777" w:rsidR="004F61D6" w:rsidRPr="00FA520F" w:rsidRDefault="004F61D6" w:rsidP="004F61D6">
            <w:pPr>
              <w:jc w:val="center"/>
              <w:rPr>
                <w:b/>
              </w:rPr>
            </w:pPr>
          </w:p>
        </w:tc>
        <w:tc>
          <w:tcPr>
            <w:tcW w:w="992" w:type="dxa"/>
            <w:tcMar>
              <w:left w:w="63" w:type="dxa"/>
            </w:tcMar>
          </w:tcPr>
          <w:p w14:paraId="7B9DD94C" w14:textId="4D549197" w:rsidR="004F61D6" w:rsidRPr="00404B50" w:rsidRDefault="004F61D6" w:rsidP="004F61D6">
            <w:pPr>
              <w:jc w:val="center"/>
              <w:rPr>
                <w:b/>
                <w:bCs/>
              </w:rPr>
            </w:pPr>
          </w:p>
        </w:tc>
        <w:tc>
          <w:tcPr>
            <w:tcW w:w="1168" w:type="dxa"/>
            <w:tcMar>
              <w:left w:w="63" w:type="dxa"/>
            </w:tcMar>
          </w:tcPr>
          <w:p w14:paraId="71A623FB" w14:textId="2BA96F1B" w:rsidR="004F61D6" w:rsidRPr="001049FC" w:rsidRDefault="004F61D6" w:rsidP="004F61D6">
            <w:pPr>
              <w:jc w:val="center"/>
              <w:rPr>
                <w:b/>
                <w:bCs/>
              </w:rPr>
            </w:pPr>
          </w:p>
        </w:tc>
      </w:tr>
      <w:tr w:rsidR="004F61D6" w:rsidRPr="001049FC" w14:paraId="7E37CD25" w14:textId="77777777" w:rsidTr="00FA520F">
        <w:tc>
          <w:tcPr>
            <w:tcW w:w="397" w:type="dxa"/>
            <w:tcMar>
              <w:left w:w="63" w:type="dxa"/>
            </w:tcMar>
          </w:tcPr>
          <w:p w14:paraId="7C049A86" w14:textId="77777777" w:rsidR="004F61D6" w:rsidRPr="001049FC" w:rsidRDefault="004F61D6" w:rsidP="004F61D6">
            <w:r w:rsidRPr="001049FC">
              <w:t>7</w:t>
            </w:r>
          </w:p>
        </w:tc>
        <w:tc>
          <w:tcPr>
            <w:tcW w:w="4463" w:type="dxa"/>
            <w:tcMar>
              <w:left w:w="63" w:type="dxa"/>
            </w:tcMar>
          </w:tcPr>
          <w:p w14:paraId="57A9090E" w14:textId="77777777" w:rsidR="004F61D6" w:rsidRPr="001049FC" w:rsidRDefault="004F61D6" w:rsidP="004F61D6">
            <w:r w:rsidRPr="001049FC">
              <w:rPr>
                <w:sz w:val="22"/>
                <w:szCs w:val="22"/>
              </w:rPr>
              <w:t>Payment deadline</w:t>
            </w:r>
          </w:p>
        </w:tc>
        <w:tc>
          <w:tcPr>
            <w:tcW w:w="4995" w:type="dxa"/>
            <w:gridSpan w:val="4"/>
            <w:tcMar>
              <w:left w:w="63" w:type="dxa"/>
            </w:tcMar>
          </w:tcPr>
          <w:p w14:paraId="0ACD3A07" w14:textId="2E6E9CF8" w:rsidR="004F61D6" w:rsidRPr="001049FC" w:rsidRDefault="004F61D6" w:rsidP="004F61D6">
            <w:r>
              <w:rPr>
                <w:sz w:val="22"/>
                <w:szCs w:val="22"/>
              </w:rPr>
              <w:t>…………</w:t>
            </w:r>
            <w:r w:rsidRPr="001049FC">
              <w:rPr>
                <w:sz w:val="22"/>
                <w:szCs w:val="22"/>
              </w:rPr>
              <w:t xml:space="preserve"> days after the receipt of the invoice </w:t>
            </w:r>
          </w:p>
        </w:tc>
      </w:tr>
    </w:tbl>
    <w:p w14:paraId="3DC603E5" w14:textId="77777777" w:rsidR="00961717" w:rsidRPr="009F71E8" w:rsidRDefault="00961717">
      <w:pPr>
        <w:rPr>
          <w:sz w:val="22"/>
          <w:szCs w:val="22"/>
        </w:rPr>
      </w:pPr>
    </w:p>
    <w:tbl>
      <w:tblPr>
        <w:tblW w:w="985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9855"/>
      </w:tblGrid>
      <w:tr w:rsidR="00961717" w:rsidRPr="009F71E8" w14:paraId="6919C063" w14:textId="77777777">
        <w:tc>
          <w:tcPr>
            <w:tcW w:w="9855" w:type="dxa"/>
            <w:tcMar>
              <w:left w:w="63" w:type="dxa"/>
            </w:tcMar>
          </w:tcPr>
          <w:p w14:paraId="709040FB" w14:textId="2A3302F1" w:rsidR="00961717" w:rsidRPr="009F71E8" w:rsidRDefault="007E15DE">
            <w:r>
              <w:rPr>
                <w:b/>
                <w:sz w:val="22"/>
                <w:szCs w:val="22"/>
              </w:rPr>
              <w:t>NOTE:</w:t>
            </w:r>
          </w:p>
        </w:tc>
      </w:tr>
      <w:tr w:rsidR="00961717" w:rsidRPr="009F71E8" w14:paraId="38DFA810" w14:textId="77777777">
        <w:tc>
          <w:tcPr>
            <w:tcW w:w="9855" w:type="dxa"/>
            <w:tcMar>
              <w:left w:w="63" w:type="dxa"/>
            </w:tcMar>
          </w:tcPr>
          <w:p w14:paraId="74421CFD" w14:textId="49743C8E" w:rsidR="00CA173F" w:rsidRPr="007E15DE" w:rsidRDefault="00CA173F" w:rsidP="001049FC">
            <w:pPr>
              <w:rPr>
                <w:b/>
                <w:bCs/>
                <w:sz w:val="18"/>
                <w:szCs w:val="18"/>
              </w:rPr>
            </w:pPr>
            <w:r w:rsidRPr="007E15DE">
              <w:rPr>
                <w:b/>
                <w:bCs/>
                <w:sz w:val="18"/>
                <w:szCs w:val="18"/>
                <w:vertAlign w:val="superscript"/>
              </w:rPr>
              <w:t xml:space="preserve">1 </w:t>
            </w:r>
            <w:r w:rsidRPr="007E15DE">
              <w:rPr>
                <w:sz w:val="18"/>
                <w:szCs w:val="18"/>
              </w:rPr>
              <w:t>The Interpreter shall</w:t>
            </w:r>
            <w:r w:rsidRPr="007E15DE">
              <w:rPr>
                <w:b/>
                <w:bCs/>
                <w:sz w:val="18"/>
                <w:szCs w:val="18"/>
              </w:rPr>
              <w:t xml:space="preserve"> set up their equipment </w:t>
            </w:r>
            <w:r w:rsidRPr="007E15DE">
              <w:rPr>
                <w:sz w:val="18"/>
                <w:szCs w:val="18"/>
              </w:rPr>
              <w:t xml:space="preserve">as per the RSI platform’s instructions and shall make their best efforts to </w:t>
            </w:r>
            <w:r w:rsidRPr="007E15DE">
              <w:rPr>
                <w:b/>
                <w:bCs/>
                <w:sz w:val="18"/>
                <w:szCs w:val="18"/>
              </w:rPr>
              <w:t xml:space="preserve">be available for the technical test and training </w:t>
            </w:r>
            <w:r w:rsidRPr="007E15DE">
              <w:rPr>
                <w:sz w:val="18"/>
                <w:szCs w:val="18"/>
              </w:rPr>
              <w:t>of the RSI platform.</w:t>
            </w:r>
          </w:p>
          <w:p w14:paraId="0B43FA77" w14:textId="736257AD" w:rsidR="00CA173F" w:rsidRPr="007E15DE" w:rsidRDefault="00CA173F" w:rsidP="001049FC">
            <w:pPr>
              <w:rPr>
                <w:b/>
                <w:bCs/>
                <w:sz w:val="18"/>
                <w:szCs w:val="18"/>
              </w:rPr>
            </w:pPr>
            <w:r w:rsidRPr="007E15DE">
              <w:rPr>
                <w:b/>
                <w:bCs/>
                <w:sz w:val="18"/>
                <w:szCs w:val="18"/>
                <w:vertAlign w:val="superscript"/>
              </w:rPr>
              <w:t>2</w:t>
            </w:r>
            <w:r w:rsidRPr="007E15DE">
              <w:rPr>
                <w:b/>
                <w:bCs/>
                <w:sz w:val="18"/>
                <w:szCs w:val="18"/>
              </w:rPr>
              <w:t xml:space="preserve"> Overtime </w:t>
            </w:r>
            <w:r w:rsidRPr="007E15DE">
              <w:rPr>
                <w:sz w:val="18"/>
                <w:szCs w:val="18"/>
              </w:rPr>
              <w:t>shall start</w:t>
            </w:r>
            <w:r w:rsidRPr="007E15DE">
              <w:rPr>
                <w:b/>
                <w:bCs/>
                <w:sz w:val="18"/>
                <w:szCs w:val="18"/>
              </w:rPr>
              <w:t xml:space="preserve"> </w:t>
            </w:r>
            <w:r w:rsidRPr="007E15DE">
              <w:rPr>
                <w:sz w:val="18"/>
                <w:szCs w:val="18"/>
              </w:rPr>
              <w:t>as of 10</w:t>
            </w:r>
            <w:r w:rsidRPr="007E15DE">
              <w:rPr>
                <w:sz w:val="18"/>
                <w:szCs w:val="18"/>
                <w:vertAlign w:val="superscript"/>
              </w:rPr>
              <w:t>th</w:t>
            </w:r>
            <w:r w:rsidRPr="007E15DE">
              <w:rPr>
                <w:sz w:val="18"/>
                <w:szCs w:val="18"/>
              </w:rPr>
              <w:t xml:space="preserve"> min. of delay and shall be calculated based on 30-min. intervals.</w:t>
            </w:r>
          </w:p>
          <w:p w14:paraId="5B0062EB" w14:textId="1A20E737" w:rsidR="00961717" w:rsidRPr="00FA520F" w:rsidRDefault="00CA173F" w:rsidP="004F61D6">
            <w:pPr>
              <w:rPr>
                <w:sz w:val="22"/>
              </w:rPr>
            </w:pPr>
            <w:r w:rsidRPr="007E15DE">
              <w:rPr>
                <w:b/>
                <w:bCs/>
                <w:sz w:val="18"/>
                <w:szCs w:val="18"/>
              </w:rPr>
              <w:t xml:space="preserve">3. </w:t>
            </w:r>
            <w:r w:rsidR="001049FC" w:rsidRPr="006D0EAE">
              <w:rPr>
                <w:b/>
                <w:bCs/>
                <w:sz w:val="18"/>
                <w:szCs w:val="18"/>
              </w:rPr>
              <w:t>Cancellation clause:</w:t>
            </w:r>
            <w:r w:rsidR="001049FC" w:rsidRPr="006D0EAE">
              <w:rPr>
                <w:sz w:val="18"/>
                <w:szCs w:val="18"/>
              </w:rPr>
              <w:t xml:space="preserve"> </w:t>
            </w:r>
            <w:r w:rsidR="004F61D6">
              <w:rPr>
                <w:sz w:val="18"/>
                <w:szCs w:val="18"/>
              </w:rPr>
              <w:t>see Art. 8.3</w:t>
            </w:r>
          </w:p>
        </w:tc>
      </w:tr>
    </w:tbl>
    <w:p w14:paraId="773F4DB8" w14:textId="77777777" w:rsidR="00961717" w:rsidRPr="009F71E8" w:rsidRDefault="00961717">
      <w:pPr>
        <w:rPr>
          <w:sz w:val="22"/>
          <w:szCs w:val="22"/>
        </w:rPr>
      </w:pPr>
    </w:p>
    <w:tbl>
      <w:tblPr>
        <w:tblW w:w="9905"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4952"/>
        <w:gridCol w:w="4953"/>
      </w:tblGrid>
      <w:tr w:rsidR="00961717" w:rsidRPr="009F71E8" w14:paraId="08315A29" w14:textId="77777777">
        <w:tc>
          <w:tcPr>
            <w:tcW w:w="4952" w:type="dxa"/>
            <w:tcMar>
              <w:left w:w="63" w:type="dxa"/>
            </w:tcMar>
          </w:tcPr>
          <w:p w14:paraId="529578DD" w14:textId="77777777" w:rsidR="00961717" w:rsidRPr="009F71E8" w:rsidRDefault="00961717">
            <w:pPr>
              <w:jc w:val="center"/>
            </w:pPr>
            <w:r w:rsidRPr="009F71E8">
              <w:rPr>
                <w:sz w:val="22"/>
                <w:szCs w:val="22"/>
              </w:rPr>
              <w:t>CLIENT'S SIGNATURE</w:t>
            </w:r>
          </w:p>
        </w:tc>
        <w:tc>
          <w:tcPr>
            <w:tcW w:w="4952" w:type="dxa"/>
            <w:tcMar>
              <w:left w:w="63" w:type="dxa"/>
            </w:tcMar>
          </w:tcPr>
          <w:p w14:paraId="4B4A9B37" w14:textId="77777777" w:rsidR="00961717" w:rsidRPr="009F71E8" w:rsidRDefault="00961717">
            <w:pPr>
              <w:jc w:val="center"/>
            </w:pPr>
            <w:r w:rsidRPr="009F71E8">
              <w:rPr>
                <w:sz w:val="22"/>
                <w:szCs w:val="22"/>
              </w:rPr>
              <w:t>INTERPRETER'S SIGNATURE</w:t>
            </w:r>
          </w:p>
        </w:tc>
      </w:tr>
      <w:tr w:rsidR="00961717" w:rsidRPr="009F71E8" w14:paraId="23D4323C" w14:textId="77777777">
        <w:tc>
          <w:tcPr>
            <w:tcW w:w="4952" w:type="dxa"/>
            <w:tcMar>
              <w:left w:w="63" w:type="dxa"/>
            </w:tcMar>
          </w:tcPr>
          <w:p w14:paraId="685C8DD1" w14:textId="77777777" w:rsidR="00961717" w:rsidRPr="009F71E8" w:rsidRDefault="00961717"/>
          <w:p w14:paraId="012D5B70" w14:textId="77777777" w:rsidR="00961717" w:rsidRPr="009F71E8" w:rsidRDefault="00961717"/>
        </w:tc>
        <w:tc>
          <w:tcPr>
            <w:tcW w:w="4952" w:type="dxa"/>
            <w:tcMar>
              <w:left w:w="63" w:type="dxa"/>
            </w:tcMar>
          </w:tcPr>
          <w:p w14:paraId="441990C8" w14:textId="77777777" w:rsidR="00961717" w:rsidRPr="009F71E8" w:rsidRDefault="00961717"/>
        </w:tc>
      </w:tr>
      <w:tr w:rsidR="00961717" w:rsidRPr="009F71E8" w14:paraId="43A133EF" w14:textId="77777777">
        <w:tc>
          <w:tcPr>
            <w:tcW w:w="4952" w:type="dxa"/>
            <w:tcMar>
              <w:left w:w="63" w:type="dxa"/>
            </w:tcMar>
          </w:tcPr>
          <w:p w14:paraId="1E97E41E" w14:textId="56076800" w:rsidR="00961717" w:rsidRPr="009F71E8" w:rsidRDefault="00FF1485">
            <w:r w:rsidRPr="009F71E8">
              <w:rPr>
                <w:sz w:val="22"/>
                <w:szCs w:val="22"/>
              </w:rPr>
              <w:t>Place</w:t>
            </w:r>
            <w:r w:rsidR="00961717" w:rsidRPr="009F71E8">
              <w:rPr>
                <w:sz w:val="22"/>
                <w:szCs w:val="22"/>
              </w:rPr>
              <w:t>:</w:t>
            </w:r>
            <w:r w:rsidR="004F512F">
              <w:rPr>
                <w:sz w:val="22"/>
                <w:szCs w:val="22"/>
              </w:rPr>
              <w:t xml:space="preserve"> </w:t>
            </w:r>
            <w:r w:rsidR="00961717" w:rsidRPr="009F71E8">
              <w:rPr>
                <w:sz w:val="22"/>
                <w:szCs w:val="22"/>
              </w:rPr>
              <w:t xml:space="preserve">               Date: </w:t>
            </w:r>
          </w:p>
        </w:tc>
        <w:tc>
          <w:tcPr>
            <w:tcW w:w="4952" w:type="dxa"/>
            <w:tcMar>
              <w:left w:w="63" w:type="dxa"/>
            </w:tcMar>
          </w:tcPr>
          <w:p w14:paraId="44170ED7" w14:textId="74C2EE76" w:rsidR="00961717" w:rsidRPr="009F71E8" w:rsidRDefault="00FF1485">
            <w:r w:rsidRPr="009F71E8">
              <w:rPr>
                <w:sz w:val="22"/>
                <w:szCs w:val="22"/>
              </w:rPr>
              <w:t>Place</w:t>
            </w:r>
            <w:r w:rsidR="00961717" w:rsidRPr="009F71E8">
              <w:rPr>
                <w:sz w:val="22"/>
                <w:szCs w:val="22"/>
              </w:rPr>
              <w:t>:</w:t>
            </w:r>
            <w:r w:rsidR="004F512F">
              <w:rPr>
                <w:sz w:val="22"/>
                <w:szCs w:val="22"/>
              </w:rPr>
              <w:t xml:space="preserve">  </w:t>
            </w:r>
            <w:r w:rsidR="00961717" w:rsidRPr="009F71E8">
              <w:rPr>
                <w:sz w:val="22"/>
                <w:szCs w:val="22"/>
              </w:rPr>
              <w:t xml:space="preserve">        Date: </w:t>
            </w:r>
            <w:r w:rsidR="004F512F">
              <w:rPr>
                <w:sz w:val="22"/>
                <w:szCs w:val="22"/>
              </w:rPr>
              <w:t xml:space="preserve"> </w:t>
            </w:r>
          </w:p>
        </w:tc>
      </w:tr>
    </w:tbl>
    <w:p w14:paraId="79BEE44E" w14:textId="77777777" w:rsidR="00961717" w:rsidRPr="009F71E8" w:rsidRDefault="00961717">
      <w:pPr>
        <w:pBdr>
          <w:top w:val="single" w:sz="4" w:space="1" w:color="00000A"/>
        </w:pBdr>
        <w:jc w:val="center"/>
      </w:pPr>
      <w:r w:rsidRPr="009F71E8">
        <w:rPr>
          <w:sz w:val="20"/>
          <w:szCs w:val="20"/>
        </w:rPr>
        <w:t>This Order shall be made following the General Terms and Conditions of the Contract for Interpreting Services, which have been provided to the Client prior to the signing of this Order.</w:t>
      </w:r>
    </w:p>
    <w:p w14:paraId="2B497913" w14:textId="77777777" w:rsidR="00961717" w:rsidRPr="009F71E8" w:rsidRDefault="00961717">
      <w:pPr>
        <w:rPr>
          <w:sz w:val="22"/>
          <w:szCs w:val="22"/>
        </w:rPr>
      </w:pPr>
      <w:r w:rsidRPr="009F71E8">
        <w:br w:type="page"/>
      </w:r>
    </w:p>
    <w:p w14:paraId="3CB6A7BE" w14:textId="77777777" w:rsidR="00961717" w:rsidRPr="009F71E8" w:rsidRDefault="00961717">
      <w:pPr>
        <w:pStyle w:val="Title"/>
      </w:pPr>
      <w:r w:rsidRPr="009F71E8">
        <w:rPr>
          <w:sz w:val="22"/>
          <w:szCs w:val="22"/>
        </w:rPr>
        <w:lastRenderedPageBreak/>
        <w:t>CONTRACT FOR INTERPRETING SERVICES</w:t>
      </w:r>
    </w:p>
    <w:p w14:paraId="464DF5B2" w14:textId="77777777" w:rsidR="00961717" w:rsidRPr="009F71E8" w:rsidRDefault="00961717">
      <w:pPr>
        <w:jc w:val="center"/>
        <w:rPr>
          <w:b/>
          <w:sz w:val="22"/>
          <w:szCs w:val="22"/>
        </w:rPr>
      </w:pPr>
      <w:r w:rsidRPr="009F71E8">
        <w:rPr>
          <w:b/>
          <w:sz w:val="22"/>
          <w:szCs w:val="22"/>
        </w:rPr>
        <w:t>GENERAL TERMS AND CONDITIONS</w:t>
      </w:r>
    </w:p>
    <w:p w14:paraId="37D7870E" w14:textId="77777777" w:rsidR="00961717" w:rsidRPr="009F71E8" w:rsidRDefault="00961717">
      <w:pPr>
        <w:rPr>
          <w:sz w:val="22"/>
          <w:szCs w:val="22"/>
        </w:rPr>
      </w:pPr>
    </w:p>
    <w:p w14:paraId="6264F24F" w14:textId="77777777" w:rsidR="00961717" w:rsidRPr="009F71E8" w:rsidRDefault="00961717">
      <w:pPr>
        <w:numPr>
          <w:ilvl w:val="0"/>
          <w:numId w:val="1"/>
        </w:numPr>
        <w:spacing w:before="120" w:after="120"/>
        <w:jc w:val="both"/>
        <w:rPr>
          <w:b/>
          <w:bCs/>
          <w:sz w:val="22"/>
          <w:szCs w:val="22"/>
        </w:rPr>
      </w:pPr>
      <w:r w:rsidRPr="009F71E8">
        <w:rPr>
          <w:b/>
          <w:bCs/>
          <w:sz w:val="22"/>
          <w:szCs w:val="22"/>
        </w:rPr>
        <w:t>Subject-Matter of the Contract</w:t>
      </w:r>
    </w:p>
    <w:p w14:paraId="55B0B2D0" w14:textId="3D7B5ECA" w:rsidR="00961717" w:rsidRPr="009F71E8" w:rsidRDefault="00961717">
      <w:pPr>
        <w:pStyle w:val="BodyText2"/>
        <w:numPr>
          <w:ilvl w:val="1"/>
          <w:numId w:val="1"/>
        </w:numPr>
        <w:spacing w:before="120" w:after="120"/>
      </w:pPr>
      <w:r w:rsidRPr="009F71E8">
        <w:rPr>
          <w:color w:val="00000A"/>
          <w:sz w:val="22"/>
        </w:rPr>
        <w:t>The Interpreter hereby undertakes to provide simultaneous, consecutive or whispered interpreting services</w:t>
      </w:r>
      <w:r w:rsidR="00581433">
        <w:rPr>
          <w:color w:val="00000A"/>
          <w:sz w:val="22"/>
        </w:rPr>
        <w:t>, including via the RSI platform, telephone or other oral interpretation services,</w:t>
      </w:r>
      <w:r w:rsidRPr="009F71E8">
        <w:rPr>
          <w:color w:val="00000A"/>
          <w:sz w:val="22"/>
        </w:rPr>
        <w:t xml:space="preserve"> as ordered by the Client and the Client undertakes to pay the agreed price for the Services provided. </w:t>
      </w:r>
    </w:p>
    <w:p w14:paraId="76C8C7E6" w14:textId="77777777" w:rsidR="00961717" w:rsidRPr="009F71E8" w:rsidRDefault="00961717">
      <w:pPr>
        <w:pStyle w:val="BodyText2"/>
        <w:numPr>
          <w:ilvl w:val="1"/>
          <w:numId w:val="1"/>
        </w:numPr>
        <w:spacing w:before="120" w:after="120"/>
      </w:pPr>
      <w:r w:rsidRPr="009F71E8">
        <w:rPr>
          <w:color w:val="00000A"/>
          <w:sz w:val="22"/>
        </w:rPr>
        <w:t>The Parties shall agree on the specific type and scope of the services under these General Terms and Conditions by signing an Order for Interpreting Services.</w:t>
      </w:r>
    </w:p>
    <w:p w14:paraId="0FA9C9CE" w14:textId="77777777" w:rsidR="00961717" w:rsidRPr="009F71E8" w:rsidRDefault="00961717">
      <w:pPr>
        <w:numPr>
          <w:ilvl w:val="0"/>
          <w:numId w:val="1"/>
        </w:numPr>
        <w:spacing w:before="120" w:after="120"/>
        <w:jc w:val="both"/>
        <w:rPr>
          <w:b/>
          <w:bCs/>
          <w:sz w:val="22"/>
          <w:szCs w:val="22"/>
        </w:rPr>
      </w:pPr>
      <w:r w:rsidRPr="009F71E8">
        <w:rPr>
          <w:b/>
          <w:bCs/>
          <w:sz w:val="22"/>
          <w:szCs w:val="22"/>
        </w:rPr>
        <w:t>Definitions</w:t>
      </w:r>
    </w:p>
    <w:p w14:paraId="7FAF9210" w14:textId="77777777" w:rsidR="00961717" w:rsidRPr="009F71E8" w:rsidRDefault="00961717">
      <w:pPr>
        <w:numPr>
          <w:ilvl w:val="1"/>
          <w:numId w:val="1"/>
        </w:numPr>
        <w:spacing w:before="120" w:after="120"/>
        <w:jc w:val="both"/>
      </w:pPr>
      <w:r w:rsidRPr="009F71E8">
        <w:rPr>
          <w:b/>
        </w:rPr>
        <w:t>General Terms and Conditions</w:t>
      </w:r>
      <w:r w:rsidRPr="009F71E8">
        <w:t xml:space="preserve"> mean these General Terms and Conditions of the Contract for Interpreting Services.</w:t>
      </w:r>
    </w:p>
    <w:p w14:paraId="0D8372CA" w14:textId="77777777" w:rsidR="00961717" w:rsidRPr="009F71E8" w:rsidRDefault="00961717">
      <w:pPr>
        <w:numPr>
          <w:ilvl w:val="1"/>
          <w:numId w:val="1"/>
        </w:numPr>
        <w:spacing w:before="120" w:after="120"/>
        <w:jc w:val="both"/>
      </w:pPr>
      <w:r w:rsidRPr="009F71E8">
        <w:rPr>
          <w:b/>
        </w:rPr>
        <w:t xml:space="preserve">Community interpreting </w:t>
      </w:r>
      <w:r w:rsidRPr="009F71E8">
        <w:t>means interpreting (most often consecutive, sometimes whispered) in hospitals, police offices, court hearings,</w:t>
      </w:r>
      <w:r w:rsidR="00547109" w:rsidRPr="009F71E8">
        <w:t xml:space="preserve"> and</w:t>
      </w:r>
      <w:r w:rsidRPr="009F71E8">
        <w:t xml:space="preserve"> other state institutions mostly to communicate with immigrants or foreign nationals.</w:t>
      </w:r>
    </w:p>
    <w:p w14:paraId="06D77658" w14:textId="11AA8F8B" w:rsidR="00961717" w:rsidRPr="009F71E8" w:rsidRDefault="00753AA5">
      <w:pPr>
        <w:numPr>
          <w:ilvl w:val="1"/>
          <w:numId w:val="1"/>
        </w:numPr>
        <w:spacing w:before="120" w:after="120"/>
        <w:jc w:val="both"/>
      </w:pPr>
      <w:r w:rsidRPr="009F71E8">
        <w:rPr>
          <w:b/>
        </w:rPr>
        <w:t>Normal speaking</w:t>
      </w:r>
      <w:r w:rsidR="00961717" w:rsidRPr="009F71E8">
        <w:rPr>
          <w:b/>
        </w:rPr>
        <w:t xml:space="preserve"> rate</w:t>
      </w:r>
      <w:r w:rsidR="00A857FB">
        <w:rPr>
          <w:rStyle w:val="FootnoteReference"/>
          <w:sz w:val="22"/>
          <w:szCs w:val="22"/>
        </w:rPr>
        <w:footnoteReference w:id="2"/>
      </w:r>
      <w:r w:rsidR="00961717" w:rsidRPr="009F71E8">
        <w:rPr>
          <w:b/>
        </w:rPr>
        <w:t xml:space="preserve"> </w:t>
      </w:r>
      <w:r w:rsidR="00961717" w:rsidRPr="009F71E8">
        <w:t>means the</w:t>
      </w:r>
      <w:r w:rsidR="00547109" w:rsidRPr="009F71E8">
        <w:t xml:space="preserve"> speed at which the speaker speaks, which </w:t>
      </w:r>
      <w:r w:rsidR="009E1338" w:rsidRPr="009F71E8">
        <w:t>does</w:t>
      </w:r>
      <w:r w:rsidR="00961717" w:rsidRPr="009F71E8">
        <w:t xml:space="preserve"> not exceed 100 words per minute (3 minutes per printed page </w:t>
      </w:r>
      <w:r w:rsidR="00547109" w:rsidRPr="009F71E8">
        <w:t>with</w:t>
      </w:r>
      <w:r w:rsidR="00961717" w:rsidRPr="009F71E8">
        <w:t xml:space="preserve"> 1.5 line </w:t>
      </w:r>
      <w:r w:rsidR="00547109" w:rsidRPr="009F71E8">
        <w:t>spacing</w:t>
      </w:r>
      <w:r w:rsidR="00961717" w:rsidRPr="009F71E8">
        <w:t>).</w:t>
      </w:r>
    </w:p>
    <w:p w14:paraId="12E3C1F9" w14:textId="77777777" w:rsidR="00961717" w:rsidRPr="009F71E8" w:rsidRDefault="00961717">
      <w:pPr>
        <w:numPr>
          <w:ilvl w:val="1"/>
          <w:numId w:val="1"/>
        </w:numPr>
        <w:spacing w:before="120" w:after="120"/>
        <w:jc w:val="both"/>
        <w:rPr>
          <w:b/>
          <w:bCs/>
          <w:sz w:val="22"/>
          <w:szCs w:val="22"/>
        </w:rPr>
      </w:pPr>
      <w:r w:rsidRPr="009F71E8">
        <w:rPr>
          <w:b/>
        </w:rPr>
        <w:t xml:space="preserve">Conference interpreting </w:t>
      </w:r>
      <w:r w:rsidRPr="009F71E8">
        <w:t>means consecutive or simultaneous interpreting during high-level or diplomatic meetings, multilingual events, seminars, and conferences by appropriately trained, experienced and highly qualified conference interpreters.</w:t>
      </w:r>
    </w:p>
    <w:p w14:paraId="4695232E" w14:textId="77777777" w:rsidR="0045063A" w:rsidRPr="009F71E8" w:rsidRDefault="0045063A" w:rsidP="0045063A">
      <w:pPr>
        <w:numPr>
          <w:ilvl w:val="1"/>
          <w:numId w:val="1"/>
        </w:numPr>
        <w:spacing w:before="120" w:after="120"/>
        <w:jc w:val="both"/>
      </w:pPr>
      <w:r w:rsidRPr="009F71E8">
        <w:rPr>
          <w:b/>
        </w:rPr>
        <w:t xml:space="preserve">Client </w:t>
      </w:r>
      <w:r w:rsidRPr="009F71E8">
        <w:t>means the person ordering the services as indicated in the Order.</w:t>
      </w:r>
    </w:p>
    <w:p w14:paraId="62737E9D" w14:textId="77777777" w:rsidR="00961717" w:rsidRPr="009F71E8" w:rsidRDefault="00961717">
      <w:pPr>
        <w:numPr>
          <w:ilvl w:val="1"/>
          <w:numId w:val="1"/>
        </w:numPr>
        <w:spacing w:before="120" w:after="120"/>
        <w:jc w:val="both"/>
      </w:pPr>
      <w:r w:rsidRPr="009F71E8">
        <w:rPr>
          <w:b/>
        </w:rPr>
        <w:t xml:space="preserve">Material </w:t>
      </w:r>
      <w:r w:rsidRPr="009F71E8">
        <w:t xml:space="preserve">means the agenda, presentations or other reference materials in the working languages of the event, as well as links </w:t>
      </w:r>
      <w:r w:rsidR="0045063A" w:rsidRPr="009F71E8">
        <w:t>to online information sources related to</w:t>
      </w:r>
      <w:r w:rsidRPr="009F71E8">
        <w:t xml:space="preserve"> the topic of the event.</w:t>
      </w:r>
    </w:p>
    <w:p w14:paraId="03CD4440" w14:textId="77777777" w:rsidR="00961717" w:rsidRPr="009F71E8" w:rsidRDefault="00961717">
      <w:pPr>
        <w:numPr>
          <w:ilvl w:val="1"/>
          <w:numId w:val="1"/>
        </w:numPr>
        <w:spacing w:before="120" w:after="120"/>
        <w:jc w:val="both"/>
      </w:pPr>
      <w:r w:rsidRPr="009F71E8">
        <w:rPr>
          <w:b/>
        </w:rPr>
        <w:t xml:space="preserve">Consecutive interpreting </w:t>
      </w:r>
      <w:r w:rsidRPr="009F71E8">
        <w:t xml:space="preserve">means the </w:t>
      </w:r>
      <w:r w:rsidR="000D5B25" w:rsidRPr="009F71E8">
        <w:t xml:space="preserve">form of </w:t>
      </w:r>
      <w:r w:rsidRPr="009F71E8">
        <w:t>interpreting when the speaker and the interpreter take turns to speak.</w:t>
      </w:r>
    </w:p>
    <w:p w14:paraId="74BFFE59" w14:textId="77777777" w:rsidR="00961717" w:rsidRPr="009F71E8" w:rsidRDefault="00961717">
      <w:pPr>
        <w:numPr>
          <w:ilvl w:val="1"/>
          <w:numId w:val="1"/>
        </w:numPr>
        <w:spacing w:before="120" w:after="120"/>
        <w:jc w:val="both"/>
      </w:pPr>
      <w:r w:rsidRPr="009F71E8">
        <w:rPr>
          <w:b/>
        </w:rPr>
        <w:t xml:space="preserve">Services </w:t>
      </w:r>
      <w:r w:rsidRPr="009F71E8">
        <w:t>mean the services of the specific type of interpreting chosen by the Client as stated in the Order.</w:t>
      </w:r>
    </w:p>
    <w:p w14:paraId="048D97E5" w14:textId="77777777" w:rsidR="00961717" w:rsidRPr="009F71E8" w:rsidRDefault="00961717">
      <w:pPr>
        <w:numPr>
          <w:ilvl w:val="1"/>
          <w:numId w:val="1"/>
        </w:numPr>
        <w:spacing w:before="120" w:after="120"/>
        <w:jc w:val="both"/>
      </w:pPr>
      <w:r w:rsidRPr="009F71E8">
        <w:rPr>
          <w:b/>
        </w:rPr>
        <w:t xml:space="preserve">Hazardous or unusual working conditions </w:t>
      </w:r>
      <w:r w:rsidRPr="009F71E8">
        <w:t xml:space="preserve">mean work involving patients with contagious diseases, work in psychiatric institutions, work when the temperature is considerably above or below </w:t>
      </w:r>
      <w:r w:rsidR="000D5B25" w:rsidRPr="009F71E8">
        <w:t>a</w:t>
      </w:r>
      <w:r w:rsidRPr="009F71E8">
        <w:t xml:space="preserve"> comfort</w:t>
      </w:r>
      <w:r w:rsidR="000D5B25" w:rsidRPr="009F71E8">
        <w:t>able</w:t>
      </w:r>
      <w:r w:rsidRPr="009F71E8">
        <w:t xml:space="preserve"> temperature (e.g., work in industrial freezers) etc.</w:t>
      </w:r>
    </w:p>
    <w:p w14:paraId="4708CD89" w14:textId="77777777" w:rsidR="00961717" w:rsidRPr="009F71E8" w:rsidRDefault="00961717">
      <w:pPr>
        <w:numPr>
          <w:ilvl w:val="1"/>
          <w:numId w:val="1"/>
        </w:numPr>
        <w:spacing w:before="120" w:after="120"/>
        <w:jc w:val="both"/>
      </w:pPr>
      <w:r w:rsidRPr="009F71E8">
        <w:rPr>
          <w:b/>
        </w:rPr>
        <w:t xml:space="preserve">Relay interpreting </w:t>
      </w:r>
      <w:r w:rsidRPr="009F71E8">
        <w:t xml:space="preserve">means </w:t>
      </w:r>
      <w:r w:rsidR="000D5B25" w:rsidRPr="009F71E8">
        <w:t xml:space="preserve">a form of </w:t>
      </w:r>
      <w:r w:rsidRPr="009F71E8">
        <w:t xml:space="preserve">simultaneous interpreting </w:t>
      </w:r>
      <w:r w:rsidR="000D5B25" w:rsidRPr="009F71E8">
        <w:t xml:space="preserve">when </w:t>
      </w:r>
      <w:r w:rsidRPr="009F71E8">
        <w:t>the speech is rendered from an intermediate language rather than directly from the source language.</w:t>
      </w:r>
    </w:p>
    <w:p w14:paraId="37C1D417" w14:textId="77777777" w:rsidR="00961717" w:rsidRPr="009F71E8" w:rsidRDefault="00961717">
      <w:pPr>
        <w:numPr>
          <w:ilvl w:val="1"/>
          <w:numId w:val="1"/>
        </w:numPr>
        <w:spacing w:before="120" w:after="120"/>
        <w:jc w:val="both"/>
        <w:rPr>
          <w:bCs/>
          <w:sz w:val="22"/>
          <w:szCs w:val="22"/>
        </w:rPr>
      </w:pPr>
      <w:r w:rsidRPr="009F71E8">
        <w:rPr>
          <w:b/>
        </w:rPr>
        <w:t xml:space="preserve">Simultaneous interpreting </w:t>
      </w:r>
      <w:r w:rsidRPr="009F71E8">
        <w:t>means interpreting when the interpreter renders the speaker's message into the target language almost at the same time as the original speech.</w:t>
      </w:r>
    </w:p>
    <w:p w14:paraId="21F24F99" w14:textId="77777777" w:rsidR="00961717" w:rsidRPr="009F71E8" w:rsidRDefault="00961717">
      <w:pPr>
        <w:numPr>
          <w:ilvl w:val="1"/>
          <w:numId w:val="1"/>
        </w:numPr>
        <w:spacing w:before="120" w:after="120"/>
        <w:jc w:val="both"/>
      </w:pPr>
      <w:r w:rsidRPr="009F71E8">
        <w:rPr>
          <w:b/>
        </w:rPr>
        <w:t xml:space="preserve">Contract </w:t>
      </w:r>
      <w:r w:rsidRPr="009F71E8">
        <w:t>means these General Terms and Conditions of the Contract for Interpreting S</w:t>
      </w:r>
      <w:r w:rsidR="00FF1485" w:rsidRPr="009F71E8">
        <w:t>e</w:t>
      </w:r>
      <w:r w:rsidRPr="009F71E8">
        <w:t>rvices and the Order made between the parties.</w:t>
      </w:r>
    </w:p>
    <w:p w14:paraId="67E460DE" w14:textId="77777777" w:rsidR="00961717" w:rsidRPr="009F71E8" w:rsidRDefault="00961717">
      <w:pPr>
        <w:numPr>
          <w:ilvl w:val="1"/>
          <w:numId w:val="1"/>
        </w:numPr>
        <w:spacing w:before="120" w:after="120"/>
        <w:jc w:val="both"/>
      </w:pPr>
      <w:r w:rsidRPr="009F71E8">
        <w:rPr>
          <w:b/>
        </w:rPr>
        <w:t xml:space="preserve">Parties </w:t>
      </w:r>
      <w:r w:rsidRPr="009F71E8">
        <w:t>mean the parties to the Contract for Interpreting Services – the Client and the Interpreter.</w:t>
      </w:r>
    </w:p>
    <w:p w14:paraId="3F651F02" w14:textId="77777777" w:rsidR="00961717" w:rsidRPr="009F71E8" w:rsidRDefault="00961717">
      <w:pPr>
        <w:numPr>
          <w:ilvl w:val="1"/>
          <w:numId w:val="1"/>
        </w:numPr>
        <w:spacing w:before="120" w:after="120"/>
        <w:jc w:val="both"/>
      </w:pPr>
      <w:r w:rsidRPr="009F71E8">
        <w:rPr>
          <w:b/>
        </w:rPr>
        <w:t xml:space="preserve">Whispered interpreting </w:t>
      </w:r>
      <w:r w:rsidRPr="009F71E8">
        <w:t xml:space="preserve">means a mode of simultaneous interpreting when the interpreter provides a </w:t>
      </w:r>
      <w:r w:rsidRPr="009F71E8">
        <w:rPr>
          <w:i/>
        </w:rPr>
        <w:t>sotto voce</w:t>
      </w:r>
      <w:r w:rsidRPr="009F71E8">
        <w:t xml:space="preserve"> voice-over into the ear of the listener without any special equipment.</w:t>
      </w:r>
    </w:p>
    <w:p w14:paraId="25635AF5" w14:textId="77777777" w:rsidR="00961717" w:rsidRPr="009F71E8" w:rsidRDefault="00961717">
      <w:pPr>
        <w:numPr>
          <w:ilvl w:val="1"/>
          <w:numId w:val="1"/>
        </w:numPr>
        <w:spacing w:before="120" w:after="120"/>
        <w:jc w:val="both"/>
      </w:pPr>
      <w:r w:rsidRPr="009F71E8">
        <w:rPr>
          <w:b/>
        </w:rPr>
        <w:lastRenderedPageBreak/>
        <w:t xml:space="preserve">Order </w:t>
      </w:r>
      <w:r w:rsidRPr="009F71E8">
        <w:t>means the special part of the Contract for Interpreting Services specifying the services, the type of interpreting, the price of the serv</w:t>
      </w:r>
      <w:r w:rsidR="000D5B25" w:rsidRPr="009F71E8">
        <w:t>ic</w:t>
      </w:r>
      <w:r w:rsidRPr="009F71E8">
        <w:t xml:space="preserve">es, and other terms and conditions </w:t>
      </w:r>
      <w:r w:rsidR="000D5B25" w:rsidRPr="009F71E8">
        <w:t>agreed upon</w:t>
      </w:r>
      <w:r w:rsidRPr="009F71E8">
        <w:t xml:space="preserve"> by the Parties.</w:t>
      </w:r>
    </w:p>
    <w:p w14:paraId="6FA52A90" w14:textId="77777777" w:rsidR="00961717" w:rsidRPr="009F71E8" w:rsidRDefault="00961717">
      <w:pPr>
        <w:numPr>
          <w:ilvl w:val="1"/>
          <w:numId w:val="1"/>
        </w:numPr>
        <w:spacing w:before="120" w:after="120"/>
        <w:jc w:val="both"/>
        <w:rPr>
          <w:bCs/>
          <w:sz w:val="22"/>
          <w:szCs w:val="22"/>
        </w:rPr>
      </w:pPr>
      <w:r w:rsidRPr="009F71E8">
        <w:rPr>
          <w:b/>
        </w:rPr>
        <w:t xml:space="preserve">Interpreting </w:t>
      </w:r>
      <w:r w:rsidRPr="009F71E8">
        <w:t>means oral communication when the message delivered in the source language is rendered into the target language naturally and fluently, adopting the delivery and tone of the speaker, rendering the message rather than individual words.</w:t>
      </w:r>
    </w:p>
    <w:p w14:paraId="2E5ED40B" w14:textId="77777777" w:rsidR="00961717" w:rsidRPr="009F71E8" w:rsidRDefault="00961717">
      <w:pPr>
        <w:numPr>
          <w:ilvl w:val="1"/>
          <w:numId w:val="1"/>
        </w:numPr>
        <w:spacing w:before="120" w:after="120"/>
        <w:jc w:val="both"/>
      </w:pPr>
      <w:r w:rsidRPr="009F71E8">
        <w:rPr>
          <w:b/>
        </w:rPr>
        <w:t xml:space="preserve">Types of interpreting </w:t>
      </w:r>
      <w:r w:rsidRPr="009F71E8">
        <w:t xml:space="preserve">mean consecutive, whispered, </w:t>
      </w:r>
      <w:r w:rsidR="000D5B25" w:rsidRPr="009F71E8">
        <w:t xml:space="preserve">and </w:t>
      </w:r>
      <w:r w:rsidRPr="009F71E8">
        <w:t>simultaneous interpreting.</w:t>
      </w:r>
    </w:p>
    <w:p w14:paraId="06F97C0C" w14:textId="17AA5F48" w:rsidR="00961717" w:rsidRDefault="00961717">
      <w:pPr>
        <w:numPr>
          <w:ilvl w:val="1"/>
          <w:numId w:val="1"/>
        </w:numPr>
        <w:spacing w:before="120" w:after="120"/>
        <w:jc w:val="both"/>
      </w:pPr>
      <w:r w:rsidRPr="009F71E8">
        <w:rPr>
          <w:b/>
        </w:rPr>
        <w:t xml:space="preserve">Interpreter </w:t>
      </w:r>
      <w:r w:rsidRPr="009F71E8">
        <w:t>means the provider of the services indicated in the Order.</w:t>
      </w:r>
    </w:p>
    <w:p w14:paraId="7E1619BB" w14:textId="255D4BE6" w:rsidR="00581433" w:rsidRPr="000C6496" w:rsidRDefault="00581433">
      <w:pPr>
        <w:numPr>
          <w:ilvl w:val="1"/>
          <w:numId w:val="1"/>
        </w:numPr>
        <w:spacing w:before="120" w:after="120"/>
        <w:jc w:val="both"/>
      </w:pPr>
      <w:r>
        <w:rPr>
          <w:b/>
        </w:rPr>
        <w:t xml:space="preserve">RSI: </w:t>
      </w:r>
      <w:r w:rsidRPr="00581433">
        <w:rPr>
          <w:bCs/>
        </w:rPr>
        <w:t>remote simultaneous interpreting</w:t>
      </w:r>
      <w:r w:rsidR="000C6496">
        <w:rPr>
          <w:bCs/>
        </w:rPr>
        <w:t xml:space="preserve"> via a dedicated </w:t>
      </w:r>
      <w:r w:rsidR="00A857FB">
        <w:rPr>
          <w:bCs/>
        </w:rPr>
        <w:t xml:space="preserve">interpreting </w:t>
      </w:r>
      <w:r w:rsidR="000C6496">
        <w:rPr>
          <w:bCs/>
        </w:rPr>
        <w:t>platform.</w:t>
      </w:r>
    </w:p>
    <w:p w14:paraId="679CBF54" w14:textId="77777777" w:rsidR="000C6496" w:rsidRPr="009F71E8" w:rsidRDefault="000C6496" w:rsidP="000C6496">
      <w:pPr>
        <w:spacing w:before="120" w:after="120"/>
        <w:ind w:left="567"/>
        <w:jc w:val="both"/>
      </w:pPr>
    </w:p>
    <w:p w14:paraId="2C1887DE" w14:textId="77777777" w:rsidR="00961717" w:rsidRPr="009F71E8" w:rsidRDefault="00961717">
      <w:pPr>
        <w:numPr>
          <w:ilvl w:val="0"/>
          <w:numId w:val="1"/>
        </w:numPr>
        <w:spacing w:before="120" w:after="120"/>
        <w:jc w:val="both"/>
        <w:rPr>
          <w:b/>
          <w:bCs/>
          <w:sz w:val="22"/>
          <w:szCs w:val="22"/>
        </w:rPr>
      </w:pPr>
      <w:r w:rsidRPr="009F71E8">
        <w:rPr>
          <w:b/>
          <w:bCs/>
          <w:sz w:val="22"/>
          <w:szCs w:val="22"/>
        </w:rPr>
        <w:t>RIGHTS AND OBLIGATIONS OF THE INTERPRETER</w:t>
      </w:r>
    </w:p>
    <w:p w14:paraId="44210945" w14:textId="2BE414C6" w:rsidR="00961717" w:rsidRPr="009F71E8" w:rsidRDefault="00961717">
      <w:pPr>
        <w:numPr>
          <w:ilvl w:val="1"/>
          <w:numId w:val="1"/>
        </w:numPr>
        <w:spacing w:before="120" w:after="120"/>
        <w:jc w:val="both"/>
      </w:pPr>
      <w:r w:rsidRPr="009F71E8">
        <w:rPr>
          <w:sz w:val="22"/>
          <w:szCs w:val="22"/>
        </w:rPr>
        <w:t xml:space="preserve">The Interpreter undertakes to provide the Services with due care and effectively in accordance with universally recognised professional standards and practice, using all the skills and knowledge necessary. The Interpreter shall follow the Code of Ethics and the Professional Standards of </w:t>
      </w:r>
      <w:r w:rsidR="000C6496">
        <w:rPr>
          <w:sz w:val="22"/>
          <w:szCs w:val="22"/>
        </w:rPr>
        <w:t xml:space="preserve">AIIC and /or </w:t>
      </w:r>
      <w:r w:rsidRPr="009F71E8">
        <w:rPr>
          <w:sz w:val="22"/>
          <w:szCs w:val="22"/>
        </w:rPr>
        <w:t>the Lithuanian Association of Conference Interpreters in his/her professional activities.</w:t>
      </w:r>
    </w:p>
    <w:p w14:paraId="426D69B1" w14:textId="77777777" w:rsidR="00961717" w:rsidRPr="009F71E8" w:rsidRDefault="00961717">
      <w:pPr>
        <w:numPr>
          <w:ilvl w:val="1"/>
          <w:numId w:val="1"/>
        </w:numPr>
        <w:spacing w:before="120" w:after="120"/>
        <w:jc w:val="both"/>
      </w:pPr>
      <w:r w:rsidRPr="009F71E8">
        <w:rPr>
          <w:sz w:val="22"/>
          <w:szCs w:val="22"/>
        </w:rPr>
        <w:t xml:space="preserve">The Interpreter shall ensure that at the moment of entry into this Contract and throughout the whole validity thereof the </w:t>
      </w:r>
      <w:r w:rsidR="0045063A" w:rsidRPr="009F71E8">
        <w:rPr>
          <w:sz w:val="22"/>
          <w:szCs w:val="22"/>
        </w:rPr>
        <w:t>Interpreter</w:t>
      </w:r>
      <w:r w:rsidRPr="009F71E8">
        <w:rPr>
          <w:sz w:val="22"/>
          <w:szCs w:val="22"/>
        </w:rPr>
        <w:t xml:space="preserve"> and/or the third persons involved by the Interpreter have the qualification</w:t>
      </w:r>
      <w:r w:rsidR="000D5B25" w:rsidRPr="009F71E8">
        <w:rPr>
          <w:sz w:val="22"/>
          <w:szCs w:val="22"/>
        </w:rPr>
        <w:t>s</w:t>
      </w:r>
      <w:r w:rsidRPr="009F71E8">
        <w:rPr>
          <w:sz w:val="22"/>
          <w:szCs w:val="22"/>
        </w:rPr>
        <w:t xml:space="preserve"> and experience necessary to provide the Services. The Interpreter may involve third persons to provide the Services after informing the Client thereabout.</w:t>
      </w:r>
    </w:p>
    <w:p w14:paraId="7A7C8C08" w14:textId="77777777" w:rsidR="00961717" w:rsidRPr="009F71E8" w:rsidRDefault="00961717">
      <w:pPr>
        <w:numPr>
          <w:ilvl w:val="1"/>
          <w:numId w:val="1"/>
        </w:numPr>
        <w:spacing w:before="120" w:after="120"/>
        <w:jc w:val="both"/>
      </w:pPr>
      <w:r w:rsidRPr="009F71E8">
        <w:rPr>
          <w:sz w:val="22"/>
          <w:szCs w:val="22"/>
        </w:rPr>
        <w:t>At the request of the Client, the Interpreter shall form the team of interpreters taking into account the information provided by the Client, the Client's needs and universally recognised professional principles:</w:t>
      </w:r>
    </w:p>
    <w:p w14:paraId="1714FBDB" w14:textId="77777777" w:rsidR="00961717" w:rsidRPr="009F71E8" w:rsidRDefault="00961717">
      <w:pPr>
        <w:pStyle w:val="5thlevel"/>
        <w:numPr>
          <w:ilvl w:val="2"/>
          <w:numId w:val="1"/>
        </w:numPr>
      </w:pPr>
      <w:r w:rsidRPr="009F71E8">
        <w:rPr>
          <w:sz w:val="22"/>
          <w:szCs w:val="22"/>
        </w:rPr>
        <w:t xml:space="preserve">one simultaneous interpreting team in bilingual events shall consist of at least two interpreters to ensure </w:t>
      </w:r>
      <w:r w:rsidR="00DE3A63" w:rsidRPr="009F71E8">
        <w:rPr>
          <w:sz w:val="22"/>
          <w:szCs w:val="22"/>
        </w:rPr>
        <w:t>uninterrupted interpretation;</w:t>
      </w:r>
    </w:p>
    <w:p w14:paraId="1B0EB83C" w14:textId="77777777" w:rsidR="00961717" w:rsidRPr="009F71E8" w:rsidRDefault="00961717">
      <w:pPr>
        <w:pStyle w:val="5thlevel"/>
        <w:numPr>
          <w:ilvl w:val="2"/>
          <w:numId w:val="1"/>
        </w:numPr>
      </w:pPr>
      <w:r w:rsidRPr="009F71E8">
        <w:rPr>
          <w:sz w:val="22"/>
          <w:szCs w:val="22"/>
        </w:rPr>
        <w:t>simultaneous interpreting teams in multilingual events shall be formed so that there is as little interpreting via an intermediate language as possible;</w:t>
      </w:r>
    </w:p>
    <w:p w14:paraId="1EBE87B4" w14:textId="77777777" w:rsidR="00961717" w:rsidRPr="009F71E8" w:rsidRDefault="00961717">
      <w:pPr>
        <w:pStyle w:val="5thlevel"/>
        <w:numPr>
          <w:ilvl w:val="2"/>
          <w:numId w:val="1"/>
        </w:numPr>
      </w:pPr>
      <w:r w:rsidRPr="009F71E8">
        <w:rPr>
          <w:sz w:val="22"/>
          <w:szCs w:val="22"/>
        </w:rPr>
        <w:t>whispered interpreting shall be possible for interpreting from one or two languages into another language when interpretation is required by not more than two persons. Whispered interpreting shall be done by two interprete</w:t>
      </w:r>
      <w:r w:rsidR="00DE3A63" w:rsidRPr="009F71E8">
        <w:rPr>
          <w:sz w:val="22"/>
          <w:szCs w:val="22"/>
        </w:rPr>
        <w:t>rs in order to ensure uninterrupted interpretation</w:t>
      </w:r>
      <w:r w:rsidRPr="009F71E8">
        <w:rPr>
          <w:sz w:val="22"/>
          <w:szCs w:val="22"/>
        </w:rPr>
        <w:t>;</w:t>
      </w:r>
    </w:p>
    <w:p w14:paraId="0E68B6D2" w14:textId="5CCDEABF" w:rsidR="00961717" w:rsidRPr="000C6496" w:rsidRDefault="00961717">
      <w:pPr>
        <w:pStyle w:val="5thlevel"/>
        <w:numPr>
          <w:ilvl w:val="2"/>
          <w:numId w:val="1"/>
        </w:numPr>
      </w:pPr>
      <w:r w:rsidRPr="009F71E8">
        <w:rPr>
          <w:sz w:val="22"/>
          <w:szCs w:val="22"/>
        </w:rPr>
        <w:t>consecutive interpreting normally requires two interpreters. In exceptional cases, one interpreter may be hired provided that this will not compromise the quality of work and where due account is taken of the health requirements of interpreters;</w:t>
      </w:r>
    </w:p>
    <w:p w14:paraId="62B38843" w14:textId="29A14A84" w:rsidR="000C6496" w:rsidRPr="009F71E8" w:rsidRDefault="000C6496">
      <w:pPr>
        <w:pStyle w:val="5thlevel"/>
        <w:numPr>
          <w:ilvl w:val="2"/>
          <w:numId w:val="1"/>
        </w:numPr>
      </w:pPr>
      <w:r>
        <w:rPr>
          <w:sz w:val="22"/>
          <w:szCs w:val="22"/>
        </w:rPr>
        <w:t xml:space="preserve">remote interpreting shall be provided via </w:t>
      </w:r>
      <w:r w:rsidR="00A857FB">
        <w:rPr>
          <w:sz w:val="22"/>
          <w:szCs w:val="22"/>
        </w:rPr>
        <w:t>a</w:t>
      </w:r>
      <w:r>
        <w:rPr>
          <w:sz w:val="22"/>
          <w:szCs w:val="22"/>
        </w:rPr>
        <w:t xml:space="preserve"> dedicated platform, unless agreed otherwise with the client; the interpreter undertakes to abide by all the requirements of the client and/or RSI platform to ensure the maximum quality of the service;</w:t>
      </w:r>
    </w:p>
    <w:p w14:paraId="623A5321" w14:textId="5A30C25E" w:rsidR="00961717" w:rsidRPr="009F71E8" w:rsidRDefault="00961717">
      <w:pPr>
        <w:pStyle w:val="5thlevel"/>
        <w:numPr>
          <w:ilvl w:val="2"/>
          <w:numId w:val="1"/>
        </w:numPr>
      </w:pPr>
      <w:r w:rsidRPr="009F71E8">
        <w:rPr>
          <w:sz w:val="22"/>
          <w:szCs w:val="22"/>
        </w:rPr>
        <w:t>where an event is expected to last (including breaks) more than 10</w:t>
      </w:r>
      <w:r w:rsidR="000C6496">
        <w:rPr>
          <w:sz w:val="22"/>
          <w:szCs w:val="22"/>
        </w:rPr>
        <w:t xml:space="preserve"> </w:t>
      </w:r>
      <w:r w:rsidRPr="009F71E8">
        <w:rPr>
          <w:sz w:val="22"/>
          <w:szCs w:val="22"/>
        </w:rPr>
        <w:t xml:space="preserve">hours, </w:t>
      </w:r>
      <w:r w:rsidR="009E1338" w:rsidRPr="009F71E8">
        <w:rPr>
          <w:sz w:val="22"/>
          <w:szCs w:val="22"/>
        </w:rPr>
        <w:t>a</w:t>
      </w:r>
      <w:r w:rsidRPr="009F71E8">
        <w:rPr>
          <w:sz w:val="22"/>
          <w:szCs w:val="22"/>
        </w:rPr>
        <w:t xml:space="preserve"> second shift of interpreters shall be hired or another solution acceptable to both Parties shall be sought.</w:t>
      </w:r>
    </w:p>
    <w:p w14:paraId="25446FAC" w14:textId="1B9D711C" w:rsidR="0058075B" w:rsidRDefault="0058075B" w:rsidP="0058075B">
      <w:pPr>
        <w:numPr>
          <w:ilvl w:val="1"/>
          <w:numId w:val="1"/>
        </w:numPr>
        <w:spacing w:before="120" w:after="120"/>
        <w:jc w:val="both"/>
      </w:pPr>
      <w:r>
        <w:t xml:space="preserve">The Interpreter shall undergo the training organised by the </w:t>
      </w:r>
      <w:r w:rsidR="00A857FB">
        <w:t xml:space="preserve">Client and/or the </w:t>
      </w:r>
      <w:r>
        <w:t>RSI platform at an agreed time. In case reference material is provided instead of training, the Interpreter shall analyse it thoroughly.</w:t>
      </w:r>
    </w:p>
    <w:p w14:paraId="087629F7" w14:textId="772FB84E" w:rsidR="0058075B" w:rsidRPr="0058075B" w:rsidRDefault="0058075B">
      <w:pPr>
        <w:numPr>
          <w:ilvl w:val="1"/>
          <w:numId w:val="1"/>
        </w:numPr>
        <w:spacing w:before="120" w:after="120"/>
        <w:jc w:val="both"/>
      </w:pPr>
      <w:r>
        <w:t>If requested by the Client, the Interpreter shall make their best effort to participate in the technical test</w:t>
      </w:r>
      <w:r w:rsidR="00A857FB">
        <w:t>s and training</w:t>
      </w:r>
      <w:r>
        <w:t xml:space="preserve">, including, if requested, to arrive at the interpreting hub. </w:t>
      </w:r>
    </w:p>
    <w:p w14:paraId="729405B5" w14:textId="4D2B942A" w:rsidR="00961717" w:rsidRPr="009F71E8" w:rsidRDefault="00961717">
      <w:pPr>
        <w:numPr>
          <w:ilvl w:val="1"/>
          <w:numId w:val="1"/>
        </w:numPr>
        <w:spacing w:before="120" w:after="120"/>
        <w:jc w:val="both"/>
      </w:pPr>
      <w:r w:rsidRPr="009F71E8">
        <w:rPr>
          <w:sz w:val="22"/>
          <w:szCs w:val="22"/>
        </w:rPr>
        <w:t xml:space="preserve">The Interpreter </w:t>
      </w:r>
      <w:r w:rsidR="0058075B">
        <w:rPr>
          <w:sz w:val="22"/>
          <w:szCs w:val="22"/>
        </w:rPr>
        <w:t>shall</w:t>
      </w:r>
      <w:r w:rsidRPr="009F71E8">
        <w:rPr>
          <w:sz w:val="22"/>
          <w:szCs w:val="22"/>
        </w:rPr>
        <w:t xml:space="preserve"> arrive</w:t>
      </w:r>
      <w:r w:rsidR="000C6496">
        <w:rPr>
          <w:sz w:val="22"/>
          <w:szCs w:val="22"/>
        </w:rPr>
        <w:t xml:space="preserve"> and</w:t>
      </w:r>
      <w:r w:rsidR="0058075B">
        <w:rPr>
          <w:sz w:val="22"/>
          <w:szCs w:val="22"/>
        </w:rPr>
        <w:t xml:space="preserve"> /or</w:t>
      </w:r>
      <w:r w:rsidR="000C6496">
        <w:rPr>
          <w:sz w:val="22"/>
          <w:szCs w:val="22"/>
        </w:rPr>
        <w:t xml:space="preserve">, in case of RSI, </w:t>
      </w:r>
      <w:r w:rsidR="0058075B">
        <w:rPr>
          <w:sz w:val="22"/>
          <w:szCs w:val="22"/>
        </w:rPr>
        <w:t>shall</w:t>
      </w:r>
      <w:r w:rsidR="000C6496">
        <w:rPr>
          <w:sz w:val="22"/>
          <w:szCs w:val="22"/>
        </w:rPr>
        <w:t xml:space="preserve"> connect</w:t>
      </w:r>
      <w:r w:rsidRPr="009F71E8">
        <w:rPr>
          <w:sz w:val="22"/>
          <w:szCs w:val="22"/>
        </w:rPr>
        <w:t xml:space="preserve"> in time for the event and immediately inform the Client about any circumstances that hinder or are likely to prevent the Interpreter from starting or completing the provision of Services within the time limits set.</w:t>
      </w:r>
    </w:p>
    <w:p w14:paraId="33ABE019" w14:textId="0208F44D" w:rsidR="00961717" w:rsidRPr="000C6496" w:rsidRDefault="00961717">
      <w:pPr>
        <w:numPr>
          <w:ilvl w:val="1"/>
          <w:numId w:val="1"/>
        </w:numPr>
        <w:spacing w:before="120" w:after="120"/>
        <w:jc w:val="both"/>
      </w:pPr>
      <w:r w:rsidRPr="009F71E8">
        <w:rPr>
          <w:sz w:val="22"/>
          <w:szCs w:val="22"/>
        </w:rPr>
        <w:lastRenderedPageBreak/>
        <w:t>The Interpreter shall have the right to try the technical interpreting equ</w:t>
      </w:r>
      <w:r w:rsidR="00FF1485" w:rsidRPr="009F71E8">
        <w:rPr>
          <w:sz w:val="22"/>
          <w:szCs w:val="22"/>
        </w:rPr>
        <w:t xml:space="preserve">ipment </w:t>
      </w:r>
      <w:r w:rsidRPr="009F71E8">
        <w:rPr>
          <w:sz w:val="22"/>
          <w:szCs w:val="22"/>
        </w:rPr>
        <w:t>before the beginning of the event. If the equipment does not conform to universally acceptable minimum standards of quality, the Interpret</w:t>
      </w:r>
      <w:r w:rsidR="00A857FB">
        <w:rPr>
          <w:sz w:val="22"/>
          <w:szCs w:val="22"/>
        </w:rPr>
        <w:t>er</w:t>
      </w:r>
      <w:r w:rsidRPr="009F71E8">
        <w:rPr>
          <w:sz w:val="22"/>
          <w:szCs w:val="22"/>
        </w:rPr>
        <w:t xml:space="preserve"> may refuse to provide the Services. In such </w:t>
      </w:r>
      <w:r w:rsidR="009E1338" w:rsidRPr="009F71E8">
        <w:rPr>
          <w:sz w:val="22"/>
          <w:szCs w:val="22"/>
        </w:rPr>
        <w:t>cases</w:t>
      </w:r>
      <w:r w:rsidRPr="009F71E8">
        <w:rPr>
          <w:sz w:val="22"/>
          <w:szCs w:val="22"/>
        </w:rPr>
        <w:t xml:space="preserve">, the Client shall be considered to be in breach of the Contract and shall compensate the losses incurred by the Interpreter (e.g., </w:t>
      </w:r>
      <w:r w:rsidR="00A857FB">
        <w:rPr>
          <w:sz w:val="22"/>
          <w:szCs w:val="22"/>
        </w:rPr>
        <w:t xml:space="preserve">where applicable </w:t>
      </w:r>
      <w:r w:rsidRPr="009F71E8">
        <w:rPr>
          <w:sz w:val="22"/>
          <w:szCs w:val="22"/>
        </w:rPr>
        <w:t>travel, accommodation, preparatory costs, foregone earnings, etc.).</w:t>
      </w:r>
    </w:p>
    <w:p w14:paraId="5A12EF48" w14:textId="3E8D5E07" w:rsidR="000C6496" w:rsidRPr="006432A5" w:rsidRDefault="000C6496">
      <w:pPr>
        <w:numPr>
          <w:ilvl w:val="1"/>
          <w:numId w:val="1"/>
        </w:numPr>
        <w:spacing w:before="120" w:after="120"/>
        <w:jc w:val="both"/>
      </w:pPr>
      <w:r>
        <w:rPr>
          <w:sz w:val="22"/>
          <w:szCs w:val="22"/>
        </w:rPr>
        <w:t>In case of RSI, the</w:t>
      </w:r>
      <w:r w:rsidR="00FA520F">
        <w:rPr>
          <w:sz w:val="22"/>
          <w:szCs w:val="22"/>
        </w:rPr>
        <w:t xml:space="preserve"> both the Client and the</w:t>
      </w:r>
      <w:r>
        <w:rPr>
          <w:sz w:val="22"/>
          <w:szCs w:val="22"/>
        </w:rPr>
        <w:t xml:space="preserve"> Interpreter understands that RSI systems are not yet developed to </w:t>
      </w:r>
      <w:r w:rsidR="006432A5">
        <w:rPr>
          <w:sz w:val="22"/>
          <w:szCs w:val="22"/>
        </w:rPr>
        <w:t>the standard necessary to ensure the proper working conditions and the interpreter’s health and safety at work, including the prevention of the acoustic shock. Therefore, by signing this Agreement, the Interpreter shall agree to share the risk of technical problems and shall remain at the place of work throughout the assignment and shall do their best to provide the interpreting service. The Interpreter shall refuse to interpret only when impossible to hear the speaker or the connection becomes unstable in order to understand the speaker despite all possible efforts made by the Interpreter</w:t>
      </w:r>
      <w:r w:rsidR="00A857FB">
        <w:rPr>
          <w:sz w:val="22"/>
          <w:szCs w:val="22"/>
        </w:rPr>
        <w:t>, or in case the sound transmitted by the technical equipment poses a health hazard</w:t>
      </w:r>
      <w:r w:rsidR="006432A5">
        <w:rPr>
          <w:sz w:val="22"/>
          <w:szCs w:val="22"/>
        </w:rPr>
        <w:t xml:space="preserve">. </w:t>
      </w:r>
    </w:p>
    <w:p w14:paraId="45423D93" w14:textId="505D0CFB" w:rsidR="006432A5" w:rsidRPr="006432A5" w:rsidRDefault="006432A5">
      <w:pPr>
        <w:numPr>
          <w:ilvl w:val="1"/>
          <w:numId w:val="1"/>
        </w:numPr>
        <w:spacing w:before="120" w:after="120"/>
        <w:jc w:val="both"/>
      </w:pPr>
      <w:r>
        <w:rPr>
          <w:sz w:val="22"/>
          <w:szCs w:val="22"/>
        </w:rPr>
        <w:t xml:space="preserve">In case of RSI, the Interpreter </w:t>
      </w:r>
      <w:r w:rsidR="00A857FB">
        <w:rPr>
          <w:sz w:val="22"/>
          <w:szCs w:val="22"/>
        </w:rPr>
        <w:t>shall</w:t>
      </w:r>
      <w:r>
        <w:rPr>
          <w:sz w:val="22"/>
          <w:szCs w:val="22"/>
        </w:rPr>
        <w:t xml:space="preserve"> satisfy all technical requirements indicated by the Client and / or RSI platform prior to the meeting. </w:t>
      </w:r>
    </w:p>
    <w:p w14:paraId="10111983" w14:textId="4AFFDECD" w:rsidR="006432A5" w:rsidRPr="009F71E8" w:rsidRDefault="006432A5">
      <w:pPr>
        <w:numPr>
          <w:ilvl w:val="1"/>
          <w:numId w:val="1"/>
        </w:numPr>
        <w:spacing w:before="120" w:after="120"/>
        <w:jc w:val="both"/>
      </w:pPr>
      <w:r>
        <w:rPr>
          <w:sz w:val="22"/>
          <w:szCs w:val="22"/>
        </w:rPr>
        <w:t>In case of technical failures, the Interpreter</w:t>
      </w:r>
      <w:r w:rsidR="00372EFA">
        <w:rPr>
          <w:sz w:val="22"/>
          <w:szCs w:val="22"/>
        </w:rPr>
        <w:t xml:space="preserve">, when recruited by an agency or other intermediary, which in that case is the </w:t>
      </w:r>
      <w:r w:rsidR="00241C53">
        <w:rPr>
          <w:sz w:val="22"/>
          <w:szCs w:val="22"/>
        </w:rPr>
        <w:t>Interpreter’s</w:t>
      </w:r>
      <w:r w:rsidR="00372EFA">
        <w:rPr>
          <w:sz w:val="22"/>
          <w:szCs w:val="22"/>
        </w:rPr>
        <w:t xml:space="preserve"> Client,</w:t>
      </w:r>
      <w:r>
        <w:rPr>
          <w:sz w:val="22"/>
          <w:szCs w:val="22"/>
        </w:rPr>
        <w:t xml:space="preserve"> </w:t>
      </w:r>
      <w:r w:rsidR="00A857FB">
        <w:rPr>
          <w:sz w:val="22"/>
          <w:szCs w:val="22"/>
        </w:rPr>
        <w:t>shall</w:t>
      </w:r>
      <w:r>
        <w:rPr>
          <w:sz w:val="22"/>
          <w:szCs w:val="22"/>
        </w:rPr>
        <w:t xml:space="preserve"> communicate strictly via the persons dedicated by the Client and / or the RSI platform. </w:t>
      </w:r>
      <w:r w:rsidR="00372EFA">
        <w:rPr>
          <w:sz w:val="22"/>
          <w:szCs w:val="22"/>
        </w:rPr>
        <w:t xml:space="preserve">I.e. the Interpreter shall only make </w:t>
      </w:r>
      <w:r>
        <w:rPr>
          <w:sz w:val="22"/>
          <w:szCs w:val="22"/>
        </w:rPr>
        <w:t xml:space="preserve">comments to the </w:t>
      </w:r>
      <w:r w:rsidR="00372EFA">
        <w:rPr>
          <w:sz w:val="22"/>
          <w:szCs w:val="22"/>
        </w:rPr>
        <w:t xml:space="preserve">persons dedicated by the Client and / or the RSI platform, leaving it to them to communicate with the </w:t>
      </w:r>
      <w:r>
        <w:rPr>
          <w:sz w:val="22"/>
          <w:szCs w:val="22"/>
        </w:rPr>
        <w:t>ultimate client / event organiser</w:t>
      </w:r>
      <w:r w:rsidR="00372EFA">
        <w:rPr>
          <w:sz w:val="22"/>
          <w:szCs w:val="22"/>
        </w:rPr>
        <w:t>. However, the Interpreter has the right to</w:t>
      </w:r>
      <w:r w:rsidR="00AA0095">
        <w:rPr>
          <w:sz w:val="22"/>
          <w:szCs w:val="22"/>
        </w:rPr>
        <w:t xml:space="preserve"> briefly</w:t>
      </w:r>
      <w:r w:rsidR="00372EFA">
        <w:rPr>
          <w:sz w:val="22"/>
          <w:szCs w:val="22"/>
        </w:rPr>
        <w:t xml:space="preserve"> inform the listeners via the </w:t>
      </w:r>
      <w:r w:rsidR="00AA0095">
        <w:rPr>
          <w:sz w:val="22"/>
          <w:szCs w:val="22"/>
        </w:rPr>
        <w:t xml:space="preserve">interpreter’s </w:t>
      </w:r>
      <w:r w:rsidR="00372EFA">
        <w:rPr>
          <w:sz w:val="22"/>
          <w:szCs w:val="22"/>
        </w:rPr>
        <w:t xml:space="preserve">microphone </w:t>
      </w:r>
      <w:r w:rsidR="00AA0095">
        <w:rPr>
          <w:sz w:val="22"/>
          <w:szCs w:val="22"/>
        </w:rPr>
        <w:t xml:space="preserve">about </w:t>
      </w:r>
      <w:r w:rsidR="00372EFA">
        <w:rPr>
          <w:sz w:val="22"/>
          <w:szCs w:val="22"/>
        </w:rPr>
        <w:t xml:space="preserve">technical problems </w:t>
      </w:r>
      <w:r w:rsidR="00AA0095">
        <w:rPr>
          <w:sz w:val="22"/>
          <w:szCs w:val="22"/>
        </w:rPr>
        <w:t>and the resulting consequences</w:t>
      </w:r>
      <w:r>
        <w:rPr>
          <w:sz w:val="22"/>
          <w:szCs w:val="22"/>
        </w:rPr>
        <w:t xml:space="preserve">. </w:t>
      </w:r>
    </w:p>
    <w:p w14:paraId="63C0F5EC" w14:textId="6F7297B2" w:rsidR="00961717" w:rsidRPr="00FF31DA" w:rsidRDefault="007672ED">
      <w:pPr>
        <w:numPr>
          <w:ilvl w:val="1"/>
          <w:numId w:val="1"/>
        </w:numPr>
        <w:spacing w:before="120" w:after="120"/>
        <w:jc w:val="both"/>
      </w:pPr>
      <w:r w:rsidRPr="009F71E8">
        <w:rPr>
          <w:sz w:val="22"/>
          <w:szCs w:val="22"/>
        </w:rPr>
        <w:t xml:space="preserve">The Interpreter </w:t>
      </w:r>
      <w:r w:rsidR="00753A33">
        <w:rPr>
          <w:sz w:val="22"/>
          <w:szCs w:val="22"/>
        </w:rPr>
        <w:t>shall</w:t>
      </w:r>
      <w:r w:rsidRPr="009F71E8">
        <w:rPr>
          <w:sz w:val="22"/>
          <w:szCs w:val="22"/>
        </w:rPr>
        <w:t xml:space="preserve"> ensure the confidentiality and protection of the information obtained from the Client in the course of the performance of this </w:t>
      </w:r>
      <w:r w:rsidR="00292678" w:rsidRPr="009F71E8">
        <w:rPr>
          <w:sz w:val="22"/>
          <w:szCs w:val="22"/>
        </w:rPr>
        <w:t xml:space="preserve">Contract and </w:t>
      </w:r>
      <w:r w:rsidRPr="009F71E8">
        <w:rPr>
          <w:sz w:val="22"/>
          <w:szCs w:val="22"/>
        </w:rPr>
        <w:t xml:space="preserve">related to </w:t>
      </w:r>
      <w:r w:rsidR="00292678" w:rsidRPr="009F71E8">
        <w:rPr>
          <w:sz w:val="22"/>
          <w:szCs w:val="22"/>
        </w:rPr>
        <w:t xml:space="preserve">the performance </w:t>
      </w:r>
      <w:r w:rsidR="00961717" w:rsidRPr="009F71E8">
        <w:rPr>
          <w:sz w:val="22"/>
          <w:szCs w:val="22"/>
        </w:rPr>
        <w:t>thereof.</w:t>
      </w:r>
    </w:p>
    <w:p w14:paraId="3381C532" w14:textId="4BE6B8CE" w:rsidR="00FF31DA" w:rsidRPr="009F71E8" w:rsidRDefault="00FF31DA" w:rsidP="00FF31DA">
      <w:pPr>
        <w:spacing w:before="120" w:after="120"/>
        <w:ind w:left="567"/>
        <w:jc w:val="both"/>
      </w:pPr>
    </w:p>
    <w:p w14:paraId="7CA74C93" w14:textId="2E5779BF" w:rsidR="00961717" w:rsidRPr="009F71E8" w:rsidRDefault="00FF31DA">
      <w:pPr>
        <w:numPr>
          <w:ilvl w:val="0"/>
          <w:numId w:val="1"/>
        </w:numPr>
        <w:spacing w:before="120" w:after="120"/>
        <w:jc w:val="both"/>
        <w:rPr>
          <w:b/>
          <w:bCs/>
          <w:sz w:val="22"/>
          <w:szCs w:val="22"/>
        </w:rPr>
      </w:pPr>
      <w:r w:rsidRPr="009F71E8">
        <w:rPr>
          <w:b/>
          <w:bCs/>
          <w:sz w:val="22"/>
          <w:szCs w:val="22"/>
        </w:rPr>
        <w:t>RIGHTS AND OBLIGATIONS OF THE CLIENT</w:t>
      </w:r>
    </w:p>
    <w:p w14:paraId="3931AE8C" w14:textId="30482CA3" w:rsidR="00961717" w:rsidRPr="0058075B" w:rsidRDefault="006432A5">
      <w:pPr>
        <w:numPr>
          <w:ilvl w:val="1"/>
          <w:numId w:val="1"/>
        </w:numPr>
        <w:spacing w:before="120" w:after="120"/>
        <w:jc w:val="both"/>
      </w:pPr>
      <w:r>
        <w:rPr>
          <w:sz w:val="22"/>
          <w:szCs w:val="22"/>
        </w:rPr>
        <w:t>In case</w:t>
      </w:r>
      <w:r w:rsidRPr="00A05B7E">
        <w:rPr>
          <w:sz w:val="22"/>
        </w:rPr>
        <w:t xml:space="preserve"> of the </w:t>
      </w:r>
      <w:r>
        <w:rPr>
          <w:sz w:val="22"/>
          <w:szCs w:val="22"/>
        </w:rPr>
        <w:t>conventional interpreting mode, t</w:t>
      </w:r>
      <w:r w:rsidR="00961717" w:rsidRPr="009F71E8">
        <w:rPr>
          <w:sz w:val="22"/>
          <w:szCs w:val="22"/>
        </w:rPr>
        <w:t xml:space="preserve">he </w:t>
      </w:r>
      <w:r w:rsidR="00961717" w:rsidRPr="00A05B7E">
        <w:rPr>
          <w:sz w:val="22"/>
        </w:rPr>
        <w:t>Client</w:t>
      </w:r>
      <w:r w:rsidR="00961717" w:rsidRPr="009F71E8">
        <w:rPr>
          <w:sz w:val="22"/>
          <w:szCs w:val="22"/>
        </w:rPr>
        <w:t xml:space="preserve"> </w:t>
      </w:r>
      <w:r>
        <w:rPr>
          <w:sz w:val="22"/>
          <w:szCs w:val="22"/>
        </w:rPr>
        <w:t>shall</w:t>
      </w:r>
      <w:r w:rsidR="00961717" w:rsidRPr="009F71E8">
        <w:rPr>
          <w:sz w:val="22"/>
          <w:szCs w:val="22"/>
        </w:rPr>
        <w:t xml:space="preserve"> ensure the technical facilities suitable for the provision of the Services (according to the guidelines and standards attached).</w:t>
      </w:r>
    </w:p>
    <w:p w14:paraId="5802B767" w14:textId="0A07A94A" w:rsidR="0058075B" w:rsidRPr="009F71E8" w:rsidRDefault="0058075B">
      <w:pPr>
        <w:numPr>
          <w:ilvl w:val="1"/>
          <w:numId w:val="1"/>
        </w:numPr>
        <w:spacing w:before="120" w:after="120"/>
        <w:jc w:val="both"/>
      </w:pPr>
      <w:r>
        <w:rPr>
          <w:sz w:val="22"/>
          <w:szCs w:val="22"/>
        </w:rPr>
        <w:t xml:space="preserve">In case of RSI, the Client shall do all within their power to ensure adequate technical RSI conditions for the interpreter, including informing the speakers of the speaking hygiene and the necessity to use audio </w:t>
      </w:r>
      <w:r w:rsidR="00753A33">
        <w:rPr>
          <w:sz w:val="22"/>
          <w:szCs w:val="22"/>
        </w:rPr>
        <w:t xml:space="preserve">and video </w:t>
      </w:r>
      <w:r>
        <w:rPr>
          <w:sz w:val="22"/>
          <w:szCs w:val="22"/>
        </w:rPr>
        <w:t>devices</w:t>
      </w:r>
      <w:r w:rsidR="00753A33" w:rsidRPr="00753A33">
        <w:rPr>
          <w:sz w:val="22"/>
          <w:szCs w:val="22"/>
        </w:rPr>
        <w:t xml:space="preserve"> </w:t>
      </w:r>
      <w:r w:rsidR="00753A33">
        <w:rPr>
          <w:sz w:val="22"/>
          <w:szCs w:val="22"/>
        </w:rPr>
        <w:t>properly</w:t>
      </w:r>
      <w:r>
        <w:rPr>
          <w:sz w:val="22"/>
          <w:szCs w:val="22"/>
        </w:rPr>
        <w:t xml:space="preserve">. </w:t>
      </w:r>
    </w:p>
    <w:p w14:paraId="4201F02D" w14:textId="5BE53D0F" w:rsidR="00961717" w:rsidRPr="009F71E8" w:rsidRDefault="00961717">
      <w:pPr>
        <w:numPr>
          <w:ilvl w:val="1"/>
          <w:numId w:val="1"/>
        </w:numPr>
        <w:spacing w:before="120" w:after="120"/>
        <w:jc w:val="both"/>
      </w:pPr>
      <w:r w:rsidRPr="009F71E8">
        <w:rPr>
          <w:sz w:val="22"/>
          <w:szCs w:val="22"/>
        </w:rPr>
        <w:t xml:space="preserve">The Client </w:t>
      </w:r>
      <w:r w:rsidR="006432A5">
        <w:rPr>
          <w:sz w:val="22"/>
          <w:szCs w:val="22"/>
        </w:rPr>
        <w:t>shall</w:t>
      </w:r>
      <w:r w:rsidRPr="009F71E8">
        <w:rPr>
          <w:sz w:val="22"/>
          <w:szCs w:val="22"/>
        </w:rPr>
        <w:t xml:space="preserve"> provide the Interpreter with the information necessary to provide the Services, i.e.:</w:t>
      </w:r>
    </w:p>
    <w:p w14:paraId="5F67B47B" w14:textId="16C8719E" w:rsidR="00961717" w:rsidRPr="009F71E8" w:rsidRDefault="00961717">
      <w:pPr>
        <w:numPr>
          <w:ilvl w:val="2"/>
          <w:numId w:val="1"/>
        </w:numPr>
        <w:spacing w:before="120" w:after="120"/>
        <w:jc w:val="both"/>
      </w:pPr>
      <w:r w:rsidRPr="009F71E8">
        <w:rPr>
          <w:sz w:val="22"/>
          <w:szCs w:val="22"/>
        </w:rPr>
        <w:t xml:space="preserve">the materials </w:t>
      </w:r>
      <w:r w:rsidR="009E1338" w:rsidRPr="009F71E8">
        <w:rPr>
          <w:sz w:val="22"/>
          <w:szCs w:val="22"/>
        </w:rPr>
        <w:t>for</w:t>
      </w:r>
      <w:r w:rsidRPr="009F71E8">
        <w:rPr>
          <w:sz w:val="22"/>
          <w:szCs w:val="22"/>
        </w:rPr>
        <w:t xml:space="preserve"> the event</w:t>
      </w:r>
      <w:r w:rsidR="006432A5">
        <w:rPr>
          <w:sz w:val="22"/>
          <w:szCs w:val="22"/>
        </w:rPr>
        <w:t xml:space="preserve">, </w:t>
      </w:r>
      <w:r w:rsidRPr="009F71E8">
        <w:rPr>
          <w:sz w:val="22"/>
          <w:szCs w:val="22"/>
        </w:rPr>
        <w:t>in</w:t>
      </w:r>
      <w:r w:rsidR="009E1338" w:rsidRPr="009F71E8">
        <w:rPr>
          <w:sz w:val="22"/>
          <w:szCs w:val="22"/>
        </w:rPr>
        <w:t xml:space="preserve"> a</w:t>
      </w:r>
      <w:r w:rsidRPr="009F71E8">
        <w:rPr>
          <w:sz w:val="22"/>
          <w:szCs w:val="22"/>
        </w:rPr>
        <w:t xml:space="preserve"> reasonable </w:t>
      </w:r>
      <w:r w:rsidR="009E1338" w:rsidRPr="009F71E8">
        <w:rPr>
          <w:sz w:val="22"/>
          <w:szCs w:val="22"/>
        </w:rPr>
        <w:t xml:space="preserve">amount of </w:t>
      </w:r>
      <w:r w:rsidRPr="009F71E8">
        <w:rPr>
          <w:sz w:val="22"/>
          <w:szCs w:val="22"/>
        </w:rPr>
        <w:t xml:space="preserve">time </w:t>
      </w:r>
      <w:r w:rsidR="009E1338" w:rsidRPr="009F71E8">
        <w:rPr>
          <w:sz w:val="22"/>
          <w:szCs w:val="22"/>
        </w:rPr>
        <w:t>prior to</w:t>
      </w:r>
      <w:r w:rsidRPr="009F71E8">
        <w:rPr>
          <w:sz w:val="22"/>
          <w:szCs w:val="22"/>
        </w:rPr>
        <w:t xml:space="preserve"> the beginning of the event (</w:t>
      </w:r>
      <w:r w:rsidR="009E1338" w:rsidRPr="009F71E8">
        <w:rPr>
          <w:sz w:val="22"/>
          <w:szCs w:val="22"/>
        </w:rPr>
        <w:t>ideally,</w:t>
      </w:r>
      <w:r w:rsidRPr="009F71E8">
        <w:rPr>
          <w:sz w:val="22"/>
          <w:szCs w:val="22"/>
        </w:rPr>
        <w:t xml:space="preserve"> several days in advance). The risk resultant from the failure to fulfil this obligation shall be borne by the Client, i.e. failure by the Client to fulfil this obligation shall deprive it of the right to make claims regarding any </w:t>
      </w:r>
      <w:r w:rsidR="009E1338" w:rsidRPr="009F71E8">
        <w:rPr>
          <w:sz w:val="22"/>
          <w:szCs w:val="22"/>
        </w:rPr>
        <w:t xml:space="preserve">irregularities in </w:t>
      </w:r>
      <w:r w:rsidRPr="009F71E8">
        <w:rPr>
          <w:sz w:val="22"/>
          <w:szCs w:val="22"/>
        </w:rPr>
        <w:t>interpretation quality;</w:t>
      </w:r>
    </w:p>
    <w:p w14:paraId="2883AD20" w14:textId="22BB6AA8" w:rsidR="00961717" w:rsidRPr="009F71E8" w:rsidRDefault="00961717">
      <w:pPr>
        <w:numPr>
          <w:ilvl w:val="2"/>
          <w:numId w:val="1"/>
        </w:numPr>
        <w:spacing w:before="120" w:after="120"/>
        <w:jc w:val="both"/>
        <w:rPr>
          <w:sz w:val="22"/>
          <w:szCs w:val="22"/>
        </w:rPr>
      </w:pPr>
      <w:r w:rsidRPr="009F71E8">
        <w:rPr>
          <w:sz w:val="22"/>
          <w:szCs w:val="22"/>
        </w:rPr>
        <w:t>i</w:t>
      </w:r>
      <w:r w:rsidR="006432A5">
        <w:rPr>
          <w:sz w:val="22"/>
          <w:szCs w:val="22"/>
        </w:rPr>
        <w:t>n case of a conventional mode of interpreting (i.e. non-RSI): i</w:t>
      </w:r>
      <w:r w:rsidRPr="009F71E8">
        <w:rPr>
          <w:sz w:val="22"/>
          <w:szCs w:val="22"/>
        </w:rPr>
        <w:t xml:space="preserve">f any video material is going to be used, </w:t>
      </w:r>
      <w:r w:rsidR="006432A5">
        <w:rPr>
          <w:sz w:val="22"/>
          <w:szCs w:val="22"/>
        </w:rPr>
        <w:t>the Client shall</w:t>
      </w:r>
      <w:r w:rsidRPr="009F71E8">
        <w:rPr>
          <w:sz w:val="22"/>
          <w:szCs w:val="22"/>
        </w:rPr>
        <w:t xml:space="preserve"> ensure the provision of </w:t>
      </w:r>
      <w:r w:rsidR="009E1338" w:rsidRPr="009F71E8">
        <w:rPr>
          <w:sz w:val="22"/>
          <w:szCs w:val="22"/>
        </w:rPr>
        <w:t>transcripts of the</w:t>
      </w:r>
      <w:r w:rsidRPr="009F71E8">
        <w:rPr>
          <w:sz w:val="22"/>
          <w:szCs w:val="22"/>
        </w:rPr>
        <w:t xml:space="preserve"> text to the Interpreter in advance, the transmission of sound to the Interpreter's headphones and a normal speaking speed;</w:t>
      </w:r>
    </w:p>
    <w:p w14:paraId="325834CE" w14:textId="4F686873" w:rsidR="0058075B" w:rsidRPr="0058075B" w:rsidRDefault="006432A5" w:rsidP="0058075B">
      <w:pPr>
        <w:numPr>
          <w:ilvl w:val="2"/>
          <w:numId w:val="1"/>
        </w:numPr>
        <w:spacing w:before="120" w:after="120"/>
        <w:jc w:val="both"/>
        <w:rPr>
          <w:sz w:val="22"/>
          <w:szCs w:val="22"/>
        </w:rPr>
      </w:pPr>
      <w:r>
        <w:rPr>
          <w:sz w:val="22"/>
          <w:szCs w:val="22"/>
        </w:rPr>
        <w:t>shall</w:t>
      </w:r>
      <w:r w:rsidR="00961717" w:rsidRPr="009F71E8">
        <w:rPr>
          <w:sz w:val="22"/>
          <w:szCs w:val="22"/>
        </w:rPr>
        <w:t xml:space="preserve"> inform the Interpreter in advance about any hazardous or unusual working conditions; in case of failure to do so, the Interpreter shall have the right to refuse to provide the Services and claim remedy under clause</w:t>
      </w:r>
      <w:r>
        <w:rPr>
          <w:sz w:val="22"/>
          <w:szCs w:val="22"/>
        </w:rPr>
        <w:t xml:space="preserve"> </w:t>
      </w:r>
      <w:r w:rsidR="00961717" w:rsidRPr="009F71E8">
        <w:rPr>
          <w:sz w:val="22"/>
          <w:szCs w:val="22"/>
        </w:rPr>
        <w:t>8.3.4 hereof.</w:t>
      </w:r>
    </w:p>
    <w:p w14:paraId="23C33F36" w14:textId="31AE9583" w:rsidR="00961717" w:rsidRPr="009F71E8" w:rsidRDefault="00961717">
      <w:pPr>
        <w:numPr>
          <w:ilvl w:val="1"/>
          <w:numId w:val="1"/>
        </w:numPr>
        <w:spacing w:before="120" w:after="120"/>
        <w:jc w:val="both"/>
        <w:rPr>
          <w:sz w:val="22"/>
          <w:szCs w:val="22"/>
        </w:rPr>
      </w:pPr>
      <w:r w:rsidRPr="009F71E8">
        <w:rPr>
          <w:sz w:val="22"/>
          <w:szCs w:val="22"/>
        </w:rPr>
        <w:t xml:space="preserve">The Client shall ensure that the speakers are notified of the normal </w:t>
      </w:r>
      <w:r w:rsidR="00753AA5" w:rsidRPr="009F71E8">
        <w:rPr>
          <w:sz w:val="22"/>
          <w:szCs w:val="22"/>
        </w:rPr>
        <w:t>speaking</w:t>
      </w:r>
      <w:r w:rsidRPr="009F71E8">
        <w:rPr>
          <w:sz w:val="22"/>
          <w:szCs w:val="22"/>
        </w:rPr>
        <w:t xml:space="preserve"> rate</w:t>
      </w:r>
      <w:r w:rsidR="00AC4670" w:rsidRPr="009F71E8">
        <w:rPr>
          <w:sz w:val="22"/>
          <w:szCs w:val="22"/>
        </w:rPr>
        <w:t>.</w:t>
      </w:r>
      <w:r w:rsidR="00753AA5" w:rsidRPr="009F71E8">
        <w:rPr>
          <w:sz w:val="22"/>
          <w:szCs w:val="22"/>
        </w:rPr>
        <w:t xml:space="preserve"> If the speaker</w:t>
      </w:r>
      <w:r w:rsidRPr="009F71E8">
        <w:rPr>
          <w:sz w:val="22"/>
          <w:szCs w:val="22"/>
        </w:rPr>
        <w:t xml:space="preserve"> </w:t>
      </w:r>
      <w:r w:rsidR="00753AA5" w:rsidRPr="009F71E8">
        <w:rPr>
          <w:sz w:val="22"/>
          <w:szCs w:val="22"/>
        </w:rPr>
        <w:t xml:space="preserve">exceeds the </w:t>
      </w:r>
      <w:r w:rsidRPr="009F71E8">
        <w:rPr>
          <w:sz w:val="22"/>
          <w:szCs w:val="22"/>
        </w:rPr>
        <w:t xml:space="preserve">normal </w:t>
      </w:r>
      <w:r w:rsidR="00753AA5" w:rsidRPr="009F71E8">
        <w:rPr>
          <w:sz w:val="22"/>
          <w:szCs w:val="22"/>
        </w:rPr>
        <w:t>speaking</w:t>
      </w:r>
      <w:r w:rsidRPr="009F71E8">
        <w:rPr>
          <w:sz w:val="22"/>
          <w:szCs w:val="22"/>
        </w:rPr>
        <w:t xml:space="preserve"> rate, the Interpreter shall notify the Client/the audience ac</w:t>
      </w:r>
      <w:r w:rsidR="00DE3A63" w:rsidRPr="009F71E8">
        <w:rPr>
          <w:sz w:val="22"/>
          <w:szCs w:val="22"/>
        </w:rPr>
        <w:t>cordingly. If the speaker</w:t>
      </w:r>
      <w:r w:rsidRPr="009F71E8">
        <w:rPr>
          <w:sz w:val="22"/>
          <w:szCs w:val="22"/>
        </w:rPr>
        <w:t xml:space="preserve"> does not slow down, the Interpreter may refuse to continue the Services and the Client may not bring any claims on these grounds.</w:t>
      </w:r>
    </w:p>
    <w:p w14:paraId="145CCBD8" w14:textId="77777777" w:rsidR="00961717" w:rsidRPr="009F71E8" w:rsidRDefault="00961717">
      <w:pPr>
        <w:numPr>
          <w:ilvl w:val="1"/>
          <w:numId w:val="1"/>
        </w:numPr>
        <w:spacing w:before="120" w:after="120"/>
        <w:jc w:val="both"/>
        <w:rPr>
          <w:sz w:val="22"/>
          <w:szCs w:val="22"/>
        </w:rPr>
      </w:pPr>
      <w:r w:rsidRPr="009F71E8">
        <w:rPr>
          <w:sz w:val="22"/>
          <w:szCs w:val="22"/>
        </w:rPr>
        <w:t xml:space="preserve">The mode of interpreting stated in the Order may be changed only </w:t>
      </w:r>
      <w:r w:rsidR="009E1338" w:rsidRPr="009F71E8">
        <w:rPr>
          <w:sz w:val="22"/>
          <w:szCs w:val="22"/>
        </w:rPr>
        <w:t>by</w:t>
      </w:r>
      <w:r w:rsidRPr="009F71E8">
        <w:rPr>
          <w:sz w:val="22"/>
          <w:szCs w:val="22"/>
        </w:rPr>
        <w:t xml:space="preserve"> prior agreement </w:t>
      </w:r>
      <w:r w:rsidR="009E1338" w:rsidRPr="009F71E8">
        <w:rPr>
          <w:sz w:val="22"/>
          <w:szCs w:val="22"/>
        </w:rPr>
        <w:t>with</w:t>
      </w:r>
      <w:r w:rsidRPr="009F71E8">
        <w:rPr>
          <w:sz w:val="22"/>
          <w:szCs w:val="22"/>
        </w:rPr>
        <w:t xml:space="preserve"> the Interpreter. The Interpreter shall not provide any additional services </w:t>
      </w:r>
      <w:r w:rsidR="009E1338" w:rsidRPr="009F71E8">
        <w:rPr>
          <w:sz w:val="22"/>
          <w:szCs w:val="22"/>
        </w:rPr>
        <w:t xml:space="preserve">that are </w:t>
      </w:r>
      <w:r w:rsidRPr="009F71E8">
        <w:rPr>
          <w:sz w:val="22"/>
          <w:szCs w:val="22"/>
        </w:rPr>
        <w:t xml:space="preserve">not </w:t>
      </w:r>
      <w:r w:rsidR="009E1338" w:rsidRPr="009F71E8">
        <w:rPr>
          <w:sz w:val="22"/>
          <w:szCs w:val="22"/>
        </w:rPr>
        <w:t>stipulated</w:t>
      </w:r>
      <w:r w:rsidRPr="009F71E8">
        <w:rPr>
          <w:sz w:val="22"/>
          <w:szCs w:val="22"/>
        </w:rPr>
        <w:t xml:space="preserve"> in the Order (translation, shorthand services, etc.).</w:t>
      </w:r>
    </w:p>
    <w:p w14:paraId="4704CD0C" w14:textId="75F2B5BB" w:rsidR="00961717" w:rsidRPr="009F71E8" w:rsidRDefault="00961717">
      <w:pPr>
        <w:numPr>
          <w:ilvl w:val="1"/>
          <w:numId w:val="1"/>
        </w:numPr>
        <w:spacing w:before="120" w:after="120"/>
        <w:jc w:val="both"/>
        <w:rPr>
          <w:sz w:val="22"/>
          <w:szCs w:val="22"/>
        </w:rPr>
      </w:pPr>
      <w:r w:rsidRPr="009F71E8">
        <w:rPr>
          <w:sz w:val="22"/>
          <w:szCs w:val="22"/>
        </w:rPr>
        <w:lastRenderedPageBreak/>
        <w:t xml:space="preserve">Interpreting may not be recorded, reproduced, published and/or broadcast without </w:t>
      </w:r>
      <w:r w:rsidR="00CC2E5B" w:rsidRPr="009F71E8">
        <w:rPr>
          <w:sz w:val="22"/>
          <w:szCs w:val="22"/>
        </w:rPr>
        <w:t xml:space="preserve">the </w:t>
      </w:r>
      <w:r w:rsidRPr="009F71E8">
        <w:rPr>
          <w:sz w:val="22"/>
          <w:szCs w:val="22"/>
        </w:rPr>
        <w:t>prior written consent of the Interpreter</w:t>
      </w:r>
      <w:r w:rsidR="00753A33">
        <w:rPr>
          <w:sz w:val="22"/>
          <w:szCs w:val="22"/>
        </w:rPr>
        <w:t xml:space="preserve">. </w:t>
      </w:r>
      <w:r w:rsidRPr="009F71E8">
        <w:rPr>
          <w:sz w:val="22"/>
          <w:szCs w:val="22"/>
        </w:rPr>
        <w:t xml:space="preserve">Services shall be provided only directly to the listeners physically present </w:t>
      </w:r>
      <w:r w:rsidR="00915A8F" w:rsidRPr="009F71E8">
        <w:rPr>
          <w:sz w:val="22"/>
          <w:szCs w:val="22"/>
        </w:rPr>
        <w:t>at the place of the meeting</w:t>
      </w:r>
      <w:r w:rsidRPr="009F71E8">
        <w:rPr>
          <w:sz w:val="22"/>
          <w:szCs w:val="22"/>
        </w:rPr>
        <w:t>. A record of the event may not be used separately from its original source text (presentation and/or speech interpreted). Interpreting may not be considered to be an authentic verbatim report of the meeting.</w:t>
      </w:r>
    </w:p>
    <w:p w14:paraId="1E3B2C50" w14:textId="18462E6E" w:rsidR="00961717" w:rsidRDefault="00961717">
      <w:pPr>
        <w:numPr>
          <w:ilvl w:val="1"/>
          <w:numId w:val="1"/>
        </w:numPr>
        <w:spacing w:before="120" w:after="120"/>
        <w:jc w:val="both"/>
        <w:rPr>
          <w:sz w:val="22"/>
          <w:szCs w:val="22"/>
        </w:rPr>
      </w:pPr>
      <w:r w:rsidRPr="009F71E8">
        <w:rPr>
          <w:sz w:val="22"/>
          <w:szCs w:val="22"/>
        </w:rPr>
        <w:t xml:space="preserve">The Interpreter may </w:t>
      </w:r>
      <w:r w:rsidR="00CC2E5B" w:rsidRPr="009F71E8">
        <w:rPr>
          <w:sz w:val="22"/>
          <w:szCs w:val="22"/>
        </w:rPr>
        <w:t>ask for additional</w:t>
      </w:r>
      <w:r w:rsidRPr="009F71E8">
        <w:rPr>
          <w:sz w:val="22"/>
          <w:szCs w:val="22"/>
        </w:rPr>
        <w:t xml:space="preserve"> remuneration for recorded and/or broadcast interpretation to be agreed</w:t>
      </w:r>
      <w:r w:rsidR="00CC2E5B" w:rsidRPr="009F71E8">
        <w:rPr>
          <w:sz w:val="22"/>
          <w:szCs w:val="22"/>
        </w:rPr>
        <w:t xml:space="preserve"> upon</w:t>
      </w:r>
      <w:r w:rsidRPr="009F71E8">
        <w:rPr>
          <w:sz w:val="22"/>
          <w:szCs w:val="22"/>
        </w:rPr>
        <w:t xml:space="preserve"> in writing. </w:t>
      </w:r>
    </w:p>
    <w:p w14:paraId="576FF432" w14:textId="0D40CE6A" w:rsidR="00753A33" w:rsidRDefault="00753A33">
      <w:pPr>
        <w:numPr>
          <w:ilvl w:val="1"/>
          <w:numId w:val="1"/>
        </w:numPr>
        <w:spacing w:before="120" w:after="120"/>
        <w:jc w:val="both"/>
        <w:rPr>
          <w:sz w:val="22"/>
          <w:szCs w:val="22"/>
        </w:rPr>
      </w:pPr>
      <w:r>
        <w:rPr>
          <w:sz w:val="22"/>
          <w:szCs w:val="22"/>
        </w:rPr>
        <w:t>The signature of the Order form with a respective indication of consent regarding the broadcasting, recording or reproduction of interpretation shall be considered as the prior written consent of the Interpreter</w:t>
      </w:r>
      <w:r w:rsidRPr="009F71E8">
        <w:rPr>
          <w:sz w:val="22"/>
          <w:szCs w:val="22"/>
        </w:rPr>
        <w:t>.</w:t>
      </w:r>
    </w:p>
    <w:p w14:paraId="0B1130D1" w14:textId="77777777" w:rsidR="00FF31DA" w:rsidRPr="009F71E8" w:rsidRDefault="00FF31DA" w:rsidP="00FF31DA">
      <w:pPr>
        <w:spacing w:before="120" w:after="120"/>
        <w:ind w:left="567"/>
        <w:jc w:val="both"/>
        <w:rPr>
          <w:sz w:val="22"/>
          <w:szCs w:val="22"/>
        </w:rPr>
      </w:pPr>
    </w:p>
    <w:p w14:paraId="5F1FC291" w14:textId="5219450A" w:rsidR="00961717" w:rsidRPr="009F71E8" w:rsidRDefault="00FF31DA">
      <w:pPr>
        <w:numPr>
          <w:ilvl w:val="0"/>
          <w:numId w:val="1"/>
        </w:numPr>
        <w:spacing w:before="120" w:after="120"/>
        <w:jc w:val="both"/>
        <w:rPr>
          <w:sz w:val="22"/>
          <w:szCs w:val="22"/>
        </w:rPr>
      </w:pPr>
      <w:r w:rsidRPr="009F71E8">
        <w:rPr>
          <w:b/>
          <w:bCs/>
          <w:sz w:val="22"/>
          <w:szCs w:val="22"/>
        </w:rPr>
        <w:t>PRICE OF THE SERVICES AND PAYMENT PROCEDURE</w:t>
      </w:r>
    </w:p>
    <w:p w14:paraId="607815C8" w14:textId="77777777" w:rsidR="00961717" w:rsidRPr="009F71E8" w:rsidRDefault="00961717">
      <w:pPr>
        <w:pStyle w:val="Section1"/>
        <w:numPr>
          <w:ilvl w:val="1"/>
          <w:numId w:val="1"/>
        </w:numPr>
        <w:spacing w:before="120" w:after="120" w:line="240" w:lineRule="auto"/>
        <w:jc w:val="both"/>
        <w:rPr>
          <w:sz w:val="22"/>
          <w:szCs w:val="22"/>
        </w:rPr>
      </w:pPr>
      <w:r w:rsidRPr="009F71E8">
        <w:rPr>
          <w:sz w:val="22"/>
          <w:szCs w:val="22"/>
        </w:rPr>
        <w:t>The Parties shall agre</w:t>
      </w:r>
      <w:r w:rsidR="00753AA5" w:rsidRPr="009F71E8">
        <w:rPr>
          <w:sz w:val="22"/>
          <w:szCs w:val="22"/>
        </w:rPr>
        <w:t>e on the price of and payment</w:t>
      </w:r>
      <w:r w:rsidRPr="009F71E8">
        <w:rPr>
          <w:sz w:val="22"/>
          <w:szCs w:val="22"/>
        </w:rPr>
        <w:t xml:space="preserve"> procedure for the Services in the Order.</w:t>
      </w:r>
    </w:p>
    <w:p w14:paraId="79E88314" w14:textId="4D8D62CD" w:rsidR="00961717" w:rsidRPr="009F71E8" w:rsidRDefault="00961717">
      <w:pPr>
        <w:pStyle w:val="Section1"/>
        <w:numPr>
          <w:ilvl w:val="1"/>
          <w:numId w:val="1"/>
        </w:numPr>
        <w:spacing w:before="120" w:after="120" w:line="240" w:lineRule="auto"/>
        <w:jc w:val="both"/>
        <w:rPr>
          <w:sz w:val="22"/>
          <w:szCs w:val="22"/>
        </w:rPr>
      </w:pPr>
      <w:r w:rsidRPr="009F71E8">
        <w:rPr>
          <w:sz w:val="22"/>
          <w:szCs w:val="22"/>
        </w:rPr>
        <w:t xml:space="preserve">Apart from the </w:t>
      </w:r>
      <w:r w:rsidR="00CC2E5B" w:rsidRPr="009F71E8">
        <w:rPr>
          <w:sz w:val="22"/>
          <w:szCs w:val="22"/>
        </w:rPr>
        <w:t xml:space="preserve">agreed </w:t>
      </w:r>
      <w:r w:rsidRPr="009F71E8">
        <w:rPr>
          <w:sz w:val="22"/>
          <w:szCs w:val="22"/>
        </w:rPr>
        <w:t xml:space="preserve">remuneration for the Services, travel and accommodation costs, as well as compensation for </w:t>
      </w:r>
      <w:r w:rsidR="00CC2E5B" w:rsidRPr="009F71E8">
        <w:rPr>
          <w:sz w:val="22"/>
          <w:szCs w:val="22"/>
        </w:rPr>
        <w:t xml:space="preserve">time spent </w:t>
      </w:r>
      <w:r w:rsidRPr="009F71E8">
        <w:rPr>
          <w:sz w:val="22"/>
          <w:szCs w:val="22"/>
        </w:rPr>
        <w:t>travelling and overtime shall be paid to the Interpreter</w:t>
      </w:r>
      <w:r w:rsidR="00AC4670">
        <w:rPr>
          <w:sz w:val="22"/>
          <w:szCs w:val="22"/>
        </w:rPr>
        <w:t xml:space="preserve"> when applicable</w:t>
      </w:r>
      <w:r w:rsidRPr="009F71E8">
        <w:rPr>
          <w:sz w:val="22"/>
          <w:szCs w:val="22"/>
        </w:rPr>
        <w:t>.</w:t>
      </w:r>
    </w:p>
    <w:p w14:paraId="67F985E8" w14:textId="398BC548" w:rsidR="00961717" w:rsidRDefault="00961717">
      <w:pPr>
        <w:pStyle w:val="Section1"/>
        <w:numPr>
          <w:ilvl w:val="1"/>
          <w:numId w:val="1"/>
        </w:numPr>
        <w:spacing w:before="120" w:after="120" w:line="240" w:lineRule="auto"/>
        <w:jc w:val="both"/>
        <w:rPr>
          <w:sz w:val="22"/>
          <w:szCs w:val="22"/>
        </w:rPr>
      </w:pPr>
      <w:r w:rsidRPr="009F71E8">
        <w:rPr>
          <w:sz w:val="22"/>
          <w:szCs w:val="22"/>
        </w:rPr>
        <w:t xml:space="preserve">The Interpreter shall have the right to claim </w:t>
      </w:r>
      <w:r w:rsidR="00CC2E5B" w:rsidRPr="009F71E8">
        <w:rPr>
          <w:sz w:val="22"/>
          <w:szCs w:val="22"/>
        </w:rPr>
        <w:t>additional</w:t>
      </w:r>
      <w:r w:rsidRPr="009F71E8">
        <w:rPr>
          <w:sz w:val="22"/>
          <w:szCs w:val="22"/>
        </w:rPr>
        <w:t xml:space="preserve"> remuneration for the Services, if any unforeseeable circumstances come to light and the nature of the Services changes as a result.</w:t>
      </w:r>
    </w:p>
    <w:p w14:paraId="421C1FF1" w14:textId="77777777" w:rsidR="00FF31DA" w:rsidRPr="009F71E8" w:rsidRDefault="00FF31DA" w:rsidP="00FF31DA">
      <w:pPr>
        <w:pStyle w:val="Section1"/>
        <w:spacing w:before="120" w:after="120" w:line="240" w:lineRule="auto"/>
        <w:ind w:left="567"/>
        <w:jc w:val="both"/>
        <w:rPr>
          <w:sz w:val="22"/>
          <w:szCs w:val="22"/>
        </w:rPr>
      </w:pPr>
    </w:p>
    <w:p w14:paraId="6A9307FF" w14:textId="29C95054" w:rsidR="00961717" w:rsidRPr="009F71E8" w:rsidRDefault="00FF31DA">
      <w:pPr>
        <w:numPr>
          <w:ilvl w:val="0"/>
          <w:numId w:val="1"/>
        </w:numPr>
        <w:spacing w:before="120" w:after="120"/>
        <w:jc w:val="both"/>
        <w:rPr>
          <w:b/>
          <w:bCs/>
          <w:sz w:val="22"/>
          <w:szCs w:val="22"/>
        </w:rPr>
      </w:pPr>
      <w:r w:rsidRPr="009F71E8">
        <w:rPr>
          <w:b/>
          <w:bCs/>
          <w:sz w:val="22"/>
          <w:szCs w:val="22"/>
        </w:rPr>
        <w:t>LIABILITY OF THE PARTIES</w:t>
      </w:r>
    </w:p>
    <w:p w14:paraId="25A69F00" w14:textId="77777777" w:rsidR="00961717" w:rsidRPr="009F71E8" w:rsidRDefault="00961717">
      <w:pPr>
        <w:numPr>
          <w:ilvl w:val="1"/>
          <w:numId w:val="1"/>
        </w:numPr>
        <w:spacing w:before="120" w:after="120"/>
        <w:jc w:val="both"/>
        <w:rPr>
          <w:sz w:val="22"/>
          <w:szCs w:val="22"/>
        </w:rPr>
      </w:pPr>
      <w:r w:rsidRPr="009F71E8">
        <w:rPr>
          <w:sz w:val="22"/>
          <w:szCs w:val="22"/>
        </w:rPr>
        <w:t>In case any of the Parties fails to perform its contractual obligations, the defaulting Party shall compensate the resultant losses to the other Party.</w:t>
      </w:r>
    </w:p>
    <w:p w14:paraId="042E82EB" w14:textId="77777777" w:rsidR="00961717" w:rsidRPr="009F71E8" w:rsidRDefault="00961717">
      <w:pPr>
        <w:numPr>
          <w:ilvl w:val="1"/>
          <w:numId w:val="1"/>
        </w:numPr>
        <w:spacing w:before="120" w:after="120"/>
        <w:jc w:val="both"/>
        <w:rPr>
          <w:sz w:val="22"/>
          <w:szCs w:val="22"/>
        </w:rPr>
      </w:pPr>
      <w:r w:rsidRPr="009F71E8">
        <w:rPr>
          <w:sz w:val="22"/>
          <w:szCs w:val="22"/>
        </w:rPr>
        <w:t xml:space="preserve">The Parties shall agree on the following criteria </w:t>
      </w:r>
      <w:r w:rsidR="00CC2E5B" w:rsidRPr="009F71E8">
        <w:rPr>
          <w:sz w:val="22"/>
          <w:szCs w:val="22"/>
        </w:rPr>
        <w:t xml:space="preserve">of quality </w:t>
      </w:r>
      <w:r w:rsidRPr="009F71E8">
        <w:rPr>
          <w:sz w:val="22"/>
          <w:szCs w:val="22"/>
        </w:rPr>
        <w:t>to govern a decision on the quality of the Services provided: correct usage of the language and terminology, non-distortion of information, accent.</w:t>
      </w:r>
    </w:p>
    <w:p w14:paraId="07612287" w14:textId="2B1B7066" w:rsidR="00961717" w:rsidRDefault="00961717">
      <w:pPr>
        <w:numPr>
          <w:ilvl w:val="1"/>
          <w:numId w:val="1"/>
        </w:numPr>
        <w:spacing w:before="120" w:after="120"/>
        <w:jc w:val="both"/>
        <w:rPr>
          <w:sz w:val="22"/>
          <w:szCs w:val="22"/>
        </w:rPr>
      </w:pPr>
      <w:r w:rsidRPr="009F71E8">
        <w:rPr>
          <w:sz w:val="22"/>
          <w:szCs w:val="22"/>
        </w:rPr>
        <w:t xml:space="preserve">The Interpreter shall be liable to the Client for improper </w:t>
      </w:r>
      <w:r w:rsidR="003B1CF2" w:rsidRPr="009F71E8">
        <w:rPr>
          <w:sz w:val="22"/>
          <w:szCs w:val="22"/>
        </w:rPr>
        <w:t xml:space="preserve">performance of contractual obligations </w:t>
      </w:r>
      <w:r w:rsidRPr="009F71E8">
        <w:rPr>
          <w:sz w:val="22"/>
          <w:szCs w:val="22"/>
        </w:rPr>
        <w:t>only in case of intent or gross negligence. The Interpreter shall not be liable to the Client for its indirect losses. The Interpreter's liability shall in all cases be limited to the price of the Services stated in the Order.</w:t>
      </w:r>
    </w:p>
    <w:p w14:paraId="56B3B047" w14:textId="3E9924F5" w:rsidR="00FF31DA" w:rsidRPr="009F71E8" w:rsidRDefault="00FF31DA" w:rsidP="00FF31DA">
      <w:pPr>
        <w:spacing w:before="120" w:after="120"/>
        <w:ind w:left="567"/>
        <w:jc w:val="both"/>
        <w:rPr>
          <w:sz w:val="22"/>
          <w:szCs w:val="22"/>
        </w:rPr>
      </w:pPr>
    </w:p>
    <w:p w14:paraId="34764E84" w14:textId="7A801A2F" w:rsidR="00961717" w:rsidRPr="009F71E8" w:rsidRDefault="00FF31DA">
      <w:pPr>
        <w:numPr>
          <w:ilvl w:val="0"/>
          <w:numId w:val="1"/>
        </w:numPr>
        <w:spacing w:before="120" w:after="120"/>
        <w:jc w:val="both"/>
        <w:rPr>
          <w:b/>
          <w:bCs/>
          <w:sz w:val="22"/>
          <w:szCs w:val="22"/>
        </w:rPr>
      </w:pPr>
      <w:r w:rsidRPr="009F71E8">
        <w:rPr>
          <w:b/>
          <w:bCs/>
          <w:sz w:val="22"/>
          <w:szCs w:val="22"/>
        </w:rPr>
        <w:t xml:space="preserve">VALIDITY OF THE CONTRACT </w:t>
      </w:r>
    </w:p>
    <w:p w14:paraId="39AEDDA5" w14:textId="77777777" w:rsidR="00961717" w:rsidRPr="009F71E8" w:rsidRDefault="00961717">
      <w:pPr>
        <w:numPr>
          <w:ilvl w:val="1"/>
          <w:numId w:val="1"/>
        </w:numPr>
        <w:spacing w:before="120" w:after="120"/>
        <w:jc w:val="both"/>
        <w:rPr>
          <w:sz w:val="22"/>
          <w:szCs w:val="22"/>
        </w:rPr>
      </w:pPr>
      <w:r w:rsidRPr="009F71E8">
        <w:rPr>
          <w:sz w:val="22"/>
          <w:szCs w:val="22"/>
        </w:rPr>
        <w:t>This Contract shall come into force as of the moment of its signing and stay in effect until the Parties agree on its termination or until its validity expires, is terminated under the law or in other cases provided for herein.</w:t>
      </w:r>
    </w:p>
    <w:p w14:paraId="0479C58E" w14:textId="77777777" w:rsidR="00961717" w:rsidRPr="009F71E8" w:rsidRDefault="00961717">
      <w:pPr>
        <w:numPr>
          <w:ilvl w:val="1"/>
          <w:numId w:val="1"/>
        </w:numPr>
        <w:spacing w:before="120" w:after="120"/>
        <w:jc w:val="both"/>
        <w:rPr>
          <w:sz w:val="22"/>
          <w:szCs w:val="22"/>
        </w:rPr>
      </w:pPr>
      <w:r w:rsidRPr="009F71E8">
        <w:rPr>
          <w:sz w:val="22"/>
          <w:szCs w:val="22"/>
        </w:rPr>
        <w:t xml:space="preserve">If any provision of this Contract becomes or is recognised </w:t>
      </w:r>
      <w:r w:rsidR="00CC2E5B" w:rsidRPr="009F71E8">
        <w:rPr>
          <w:sz w:val="22"/>
          <w:szCs w:val="22"/>
        </w:rPr>
        <w:t xml:space="preserve">as </w:t>
      </w:r>
      <w:r w:rsidRPr="009F71E8">
        <w:rPr>
          <w:sz w:val="22"/>
          <w:szCs w:val="22"/>
        </w:rPr>
        <w:t>invalid in whole or in part, it shall not affect the validity of the remaining provisions of the Contract.</w:t>
      </w:r>
    </w:p>
    <w:p w14:paraId="4E9C9E6B" w14:textId="77777777" w:rsidR="00961717" w:rsidRPr="009F71E8" w:rsidRDefault="00961717">
      <w:pPr>
        <w:pStyle w:val="BodyText2"/>
        <w:numPr>
          <w:ilvl w:val="1"/>
          <w:numId w:val="1"/>
        </w:numPr>
        <w:spacing w:before="120" w:after="120"/>
        <w:rPr>
          <w:sz w:val="22"/>
        </w:rPr>
      </w:pPr>
      <w:r w:rsidRPr="009F71E8">
        <w:rPr>
          <w:color w:val="00000A"/>
          <w:sz w:val="22"/>
        </w:rPr>
        <w:t xml:space="preserve">After the termination of the Contract or its expiry, the Contract provisions </w:t>
      </w:r>
      <w:r w:rsidR="00CC2E5B" w:rsidRPr="009F71E8">
        <w:rPr>
          <w:color w:val="00000A"/>
          <w:sz w:val="22"/>
        </w:rPr>
        <w:t>relating</w:t>
      </w:r>
      <w:r w:rsidRPr="009F71E8">
        <w:rPr>
          <w:color w:val="00000A"/>
          <w:sz w:val="22"/>
        </w:rPr>
        <w:t xml:space="preserve"> to liability and payments between the Parties hereunder, as well as all other Contract provisions, as expressly stated, shall survive termination of the Contract or shall remain in force in order to perform this Contract to its full extent.</w:t>
      </w:r>
    </w:p>
    <w:p w14:paraId="697653CC" w14:textId="1F798466" w:rsidR="00961717" w:rsidRDefault="00961717">
      <w:pPr>
        <w:numPr>
          <w:ilvl w:val="1"/>
          <w:numId w:val="1"/>
        </w:numPr>
        <w:spacing w:before="120" w:after="120"/>
        <w:rPr>
          <w:sz w:val="22"/>
          <w:szCs w:val="22"/>
        </w:rPr>
      </w:pPr>
      <w:r w:rsidRPr="009F71E8">
        <w:rPr>
          <w:sz w:val="22"/>
          <w:szCs w:val="22"/>
        </w:rPr>
        <w:t>Any amendments, supplements and Annexes to this Contract shall be valid only if made in writing and duly signed by the Parties.</w:t>
      </w:r>
    </w:p>
    <w:p w14:paraId="13D8F255" w14:textId="142BAEE3" w:rsidR="00FF31DA" w:rsidRPr="009F71E8" w:rsidRDefault="00FF31DA" w:rsidP="00FF31DA">
      <w:pPr>
        <w:spacing w:before="120" w:after="120"/>
        <w:ind w:left="567"/>
        <w:rPr>
          <w:sz w:val="22"/>
          <w:szCs w:val="22"/>
        </w:rPr>
      </w:pPr>
    </w:p>
    <w:p w14:paraId="7B79ACA5" w14:textId="08CFBD09" w:rsidR="00961717" w:rsidRPr="009F71E8" w:rsidRDefault="00FF31DA">
      <w:pPr>
        <w:numPr>
          <w:ilvl w:val="0"/>
          <w:numId w:val="1"/>
        </w:numPr>
        <w:spacing w:before="120" w:after="120"/>
        <w:jc w:val="both"/>
        <w:rPr>
          <w:b/>
          <w:bCs/>
          <w:sz w:val="22"/>
          <w:szCs w:val="22"/>
        </w:rPr>
      </w:pPr>
      <w:r w:rsidRPr="009F71E8">
        <w:rPr>
          <w:b/>
          <w:bCs/>
          <w:sz w:val="22"/>
          <w:szCs w:val="22"/>
        </w:rPr>
        <w:t xml:space="preserve">TERMINATION OF THE CONTRACT </w:t>
      </w:r>
    </w:p>
    <w:p w14:paraId="05E13998" w14:textId="77777777" w:rsidR="00961717" w:rsidRPr="009F71E8" w:rsidRDefault="00961717">
      <w:pPr>
        <w:numPr>
          <w:ilvl w:val="1"/>
          <w:numId w:val="1"/>
        </w:numPr>
        <w:spacing w:before="120" w:after="120"/>
        <w:rPr>
          <w:sz w:val="22"/>
          <w:szCs w:val="22"/>
        </w:rPr>
      </w:pPr>
      <w:r w:rsidRPr="009F71E8">
        <w:rPr>
          <w:sz w:val="22"/>
          <w:szCs w:val="22"/>
        </w:rPr>
        <w:t xml:space="preserve">The Contract may be terminated by a written agreement </w:t>
      </w:r>
      <w:r w:rsidR="00915A8F" w:rsidRPr="009F71E8">
        <w:rPr>
          <w:sz w:val="22"/>
          <w:szCs w:val="22"/>
        </w:rPr>
        <w:t>between</w:t>
      </w:r>
      <w:r w:rsidRPr="009F71E8">
        <w:rPr>
          <w:sz w:val="22"/>
          <w:szCs w:val="22"/>
        </w:rPr>
        <w:t xml:space="preserve"> the Parties.</w:t>
      </w:r>
    </w:p>
    <w:p w14:paraId="2C6B353E" w14:textId="77777777" w:rsidR="00961717" w:rsidRPr="009F71E8" w:rsidRDefault="00961717">
      <w:pPr>
        <w:numPr>
          <w:ilvl w:val="1"/>
          <w:numId w:val="1"/>
        </w:numPr>
        <w:spacing w:before="120" w:after="120"/>
        <w:jc w:val="both"/>
        <w:rPr>
          <w:sz w:val="22"/>
          <w:szCs w:val="22"/>
        </w:rPr>
      </w:pPr>
      <w:r w:rsidRPr="009F71E8">
        <w:rPr>
          <w:sz w:val="22"/>
          <w:szCs w:val="22"/>
        </w:rPr>
        <w:t>The Interpreter shall have the right to terminate the Contract unilaterally only for important reasons with notice to this effect</w:t>
      </w:r>
      <w:r w:rsidR="00097EF2" w:rsidRPr="009F71E8">
        <w:rPr>
          <w:sz w:val="22"/>
          <w:szCs w:val="22"/>
        </w:rPr>
        <w:t xml:space="preserve"> made</w:t>
      </w:r>
      <w:r w:rsidRPr="009F71E8">
        <w:rPr>
          <w:sz w:val="22"/>
          <w:szCs w:val="22"/>
        </w:rPr>
        <w:t xml:space="preserve"> as early as possible and in any event not later than 3 (three) days before the event. The Interpreter shall, where p</w:t>
      </w:r>
      <w:r w:rsidR="00753AA5" w:rsidRPr="009F71E8">
        <w:rPr>
          <w:sz w:val="22"/>
          <w:szCs w:val="22"/>
        </w:rPr>
        <w:t>ossible, recommend an equally</w:t>
      </w:r>
      <w:r w:rsidRPr="009F71E8">
        <w:rPr>
          <w:sz w:val="22"/>
          <w:szCs w:val="22"/>
        </w:rPr>
        <w:t xml:space="preserve"> qualified colleague who agrees to work under the conditions specified in the Contract to the Client. </w:t>
      </w:r>
      <w:r w:rsidR="00097EF2" w:rsidRPr="009F71E8">
        <w:rPr>
          <w:sz w:val="22"/>
          <w:szCs w:val="22"/>
        </w:rPr>
        <w:t>S</w:t>
      </w:r>
      <w:r w:rsidRPr="009F71E8">
        <w:rPr>
          <w:color w:val="222222"/>
          <w:sz w:val="22"/>
          <w:szCs w:val="22"/>
          <w:shd w:val="clear" w:color="auto" w:fill="FFFFFF"/>
        </w:rPr>
        <w:t xml:space="preserve">udden illness or other unexpected circumstances beyond </w:t>
      </w:r>
      <w:r w:rsidR="00097EF2" w:rsidRPr="009F71E8">
        <w:rPr>
          <w:color w:val="222222"/>
          <w:sz w:val="22"/>
          <w:szCs w:val="22"/>
          <w:shd w:val="clear" w:color="auto" w:fill="FFFFFF"/>
        </w:rPr>
        <w:t xml:space="preserve">the </w:t>
      </w:r>
      <w:r w:rsidRPr="009F71E8">
        <w:rPr>
          <w:color w:val="222222"/>
          <w:sz w:val="22"/>
          <w:szCs w:val="22"/>
          <w:shd w:val="clear" w:color="auto" w:fill="FFFFFF"/>
        </w:rPr>
        <w:t xml:space="preserve">control of the Interpreter shall be considered </w:t>
      </w:r>
      <w:r w:rsidRPr="009F71E8">
        <w:rPr>
          <w:i/>
          <w:color w:val="222222"/>
          <w:sz w:val="22"/>
          <w:szCs w:val="22"/>
          <w:shd w:val="clear" w:color="auto" w:fill="FFFFFF"/>
        </w:rPr>
        <w:t>force majeure</w:t>
      </w:r>
      <w:r w:rsidRPr="009F71E8">
        <w:rPr>
          <w:sz w:val="22"/>
          <w:szCs w:val="22"/>
        </w:rPr>
        <w:t>.</w:t>
      </w:r>
    </w:p>
    <w:p w14:paraId="27E647C5" w14:textId="77777777" w:rsidR="00961717" w:rsidRPr="009F71E8" w:rsidRDefault="00961717">
      <w:pPr>
        <w:numPr>
          <w:ilvl w:val="1"/>
          <w:numId w:val="1"/>
        </w:numPr>
        <w:spacing w:before="120" w:after="120"/>
        <w:jc w:val="both"/>
        <w:rPr>
          <w:sz w:val="22"/>
          <w:szCs w:val="22"/>
        </w:rPr>
      </w:pPr>
      <w:r w:rsidRPr="009F71E8">
        <w:rPr>
          <w:sz w:val="22"/>
          <w:szCs w:val="22"/>
        </w:rPr>
        <w:lastRenderedPageBreak/>
        <w:t>In case the Client terminates the Contract unilaterally without any fault of the Interpreter, the Client shall pay the following compensation to the Interpreter to be considered as minimum damages:</w:t>
      </w:r>
    </w:p>
    <w:p w14:paraId="485C058A" w14:textId="77777777" w:rsidR="00961717" w:rsidRPr="009F71E8" w:rsidRDefault="00961717">
      <w:pPr>
        <w:tabs>
          <w:tab w:val="left" w:pos="709"/>
        </w:tabs>
        <w:spacing w:before="120" w:after="120"/>
        <w:ind w:left="1418" w:hanging="851"/>
        <w:jc w:val="both"/>
        <w:rPr>
          <w:sz w:val="22"/>
          <w:szCs w:val="22"/>
        </w:rPr>
      </w:pPr>
      <w:r w:rsidRPr="009F71E8">
        <w:rPr>
          <w:sz w:val="22"/>
          <w:szCs w:val="22"/>
        </w:rPr>
        <w:t>8.3.1.</w:t>
      </w:r>
      <w:r w:rsidRPr="009F71E8">
        <w:rPr>
          <w:sz w:val="22"/>
          <w:szCs w:val="22"/>
        </w:rPr>
        <w:tab/>
        <w:t xml:space="preserve">if the Client terminates the Contract more than 30 calendar days before the date of the event, </w:t>
      </w:r>
      <w:r w:rsidR="00915A8F" w:rsidRPr="009F71E8">
        <w:rPr>
          <w:sz w:val="22"/>
          <w:szCs w:val="22"/>
        </w:rPr>
        <w:t xml:space="preserve">no </w:t>
      </w:r>
      <w:r w:rsidRPr="009F71E8">
        <w:rPr>
          <w:sz w:val="22"/>
          <w:szCs w:val="22"/>
        </w:rPr>
        <w:t>compensation</w:t>
      </w:r>
      <w:r w:rsidR="00915A8F" w:rsidRPr="009F71E8">
        <w:rPr>
          <w:sz w:val="22"/>
          <w:szCs w:val="22"/>
        </w:rPr>
        <w:t xml:space="preserve"> shall </w:t>
      </w:r>
      <w:r w:rsidRPr="009F71E8">
        <w:rPr>
          <w:sz w:val="22"/>
          <w:szCs w:val="22"/>
        </w:rPr>
        <w:t xml:space="preserve">be paid; </w:t>
      </w:r>
    </w:p>
    <w:p w14:paraId="0D4D6916" w14:textId="77777777" w:rsidR="00961717" w:rsidRPr="009F71E8" w:rsidRDefault="00961717">
      <w:pPr>
        <w:tabs>
          <w:tab w:val="left" w:pos="709"/>
        </w:tabs>
        <w:spacing w:before="120" w:after="120"/>
        <w:ind w:left="1418" w:hanging="851"/>
        <w:jc w:val="both"/>
        <w:rPr>
          <w:sz w:val="22"/>
          <w:szCs w:val="22"/>
        </w:rPr>
      </w:pPr>
      <w:r w:rsidRPr="009F71E8">
        <w:rPr>
          <w:sz w:val="22"/>
          <w:szCs w:val="22"/>
        </w:rPr>
        <w:t>8.3.2.</w:t>
      </w:r>
      <w:r w:rsidRPr="009F71E8">
        <w:rPr>
          <w:sz w:val="22"/>
          <w:szCs w:val="22"/>
        </w:rPr>
        <w:tab/>
        <w:t xml:space="preserve">if the Client terminates the Contract between [●] and [●] calendar </w:t>
      </w:r>
      <w:r w:rsidR="00753AA5" w:rsidRPr="009F71E8">
        <w:rPr>
          <w:sz w:val="22"/>
          <w:szCs w:val="22"/>
        </w:rPr>
        <w:t xml:space="preserve">days </w:t>
      </w:r>
      <w:r w:rsidRPr="009F71E8">
        <w:rPr>
          <w:sz w:val="22"/>
          <w:szCs w:val="22"/>
        </w:rPr>
        <w:t xml:space="preserve">before the date of the event, 30 per cent of the agreed price of the Services shall be paid; </w:t>
      </w:r>
    </w:p>
    <w:p w14:paraId="6DC51E52" w14:textId="77777777" w:rsidR="00961717" w:rsidRPr="009F71E8" w:rsidRDefault="00961717">
      <w:pPr>
        <w:tabs>
          <w:tab w:val="left" w:pos="709"/>
        </w:tabs>
        <w:spacing w:before="120" w:after="120"/>
        <w:ind w:left="1418" w:hanging="851"/>
        <w:jc w:val="both"/>
      </w:pPr>
      <w:r w:rsidRPr="009F71E8">
        <w:rPr>
          <w:sz w:val="22"/>
          <w:szCs w:val="22"/>
        </w:rPr>
        <w:t>8.3.3.</w:t>
      </w:r>
      <w:r w:rsidRPr="009F71E8">
        <w:rPr>
          <w:sz w:val="22"/>
          <w:szCs w:val="22"/>
        </w:rPr>
        <w:tab/>
        <w:t xml:space="preserve">if the Client terminates the Contract between [●] and [●] calendar </w:t>
      </w:r>
      <w:r w:rsidR="00753AA5" w:rsidRPr="009F71E8">
        <w:rPr>
          <w:sz w:val="22"/>
          <w:szCs w:val="22"/>
        </w:rPr>
        <w:t xml:space="preserve">days </w:t>
      </w:r>
      <w:r w:rsidRPr="009F71E8">
        <w:rPr>
          <w:sz w:val="22"/>
          <w:szCs w:val="22"/>
        </w:rPr>
        <w:t xml:space="preserve">before the date of the event, compensation of 75 per cent of the agreed remuneration price shall be paid; </w:t>
      </w:r>
    </w:p>
    <w:p w14:paraId="3E292BDF" w14:textId="77777777" w:rsidR="00961717" w:rsidRPr="009F71E8" w:rsidRDefault="00961717">
      <w:pPr>
        <w:tabs>
          <w:tab w:val="left" w:pos="709"/>
        </w:tabs>
        <w:spacing w:before="120" w:after="120"/>
        <w:ind w:left="1418" w:hanging="851"/>
        <w:jc w:val="both"/>
      </w:pPr>
      <w:r w:rsidRPr="009F71E8">
        <w:rPr>
          <w:sz w:val="22"/>
          <w:szCs w:val="22"/>
        </w:rPr>
        <w:t>8.3.4.</w:t>
      </w:r>
      <w:r w:rsidRPr="009F71E8">
        <w:tab/>
      </w:r>
      <w:r w:rsidRPr="009F71E8">
        <w:rPr>
          <w:sz w:val="22"/>
          <w:szCs w:val="22"/>
        </w:rPr>
        <w:t xml:space="preserve">if the Client terminates the Contract less than 7 calendar </w:t>
      </w:r>
      <w:r w:rsidR="00753AA5" w:rsidRPr="009F71E8">
        <w:rPr>
          <w:sz w:val="22"/>
          <w:szCs w:val="22"/>
        </w:rPr>
        <w:t xml:space="preserve">days </w:t>
      </w:r>
      <w:r w:rsidRPr="009F71E8">
        <w:rPr>
          <w:sz w:val="22"/>
          <w:szCs w:val="22"/>
        </w:rPr>
        <w:t>before the date of the event, 100 per cent of the agreed price of the Services shall be paid;</w:t>
      </w:r>
    </w:p>
    <w:p w14:paraId="4C84DC0F" w14:textId="2493B320" w:rsidR="00961717" w:rsidRPr="00A05B7E" w:rsidRDefault="00961717">
      <w:pPr>
        <w:tabs>
          <w:tab w:val="left" w:pos="709"/>
        </w:tabs>
        <w:spacing w:before="120" w:after="120"/>
        <w:ind w:left="1418" w:hanging="851"/>
        <w:jc w:val="both"/>
        <w:rPr>
          <w:sz w:val="22"/>
        </w:rPr>
      </w:pPr>
      <w:r w:rsidRPr="009F71E8">
        <w:rPr>
          <w:sz w:val="22"/>
          <w:szCs w:val="22"/>
        </w:rPr>
        <w:t>8.3.5.</w:t>
      </w:r>
      <w:r w:rsidRPr="009F71E8">
        <w:tab/>
      </w:r>
      <w:r w:rsidRPr="009F71E8">
        <w:rPr>
          <w:sz w:val="22"/>
          <w:szCs w:val="22"/>
        </w:rPr>
        <w:t xml:space="preserve">compensation for the travel time and per diem (unless the Interpreter has arrived </w:t>
      </w:r>
      <w:r w:rsidR="00097EF2" w:rsidRPr="009F71E8">
        <w:rPr>
          <w:sz w:val="22"/>
          <w:szCs w:val="22"/>
        </w:rPr>
        <w:t>at</w:t>
      </w:r>
      <w:r w:rsidRPr="009F71E8">
        <w:rPr>
          <w:sz w:val="22"/>
          <w:szCs w:val="22"/>
        </w:rPr>
        <w:t xml:space="preserve"> the venue of the event) shall not be applicable.</w:t>
      </w:r>
    </w:p>
    <w:p w14:paraId="514B9696" w14:textId="5BDCC8AA" w:rsidR="00FF31DA" w:rsidRDefault="00FF31DA">
      <w:pPr>
        <w:tabs>
          <w:tab w:val="left" w:pos="709"/>
        </w:tabs>
        <w:spacing w:before="120" w:after="120"/>
        <w:ind w:left="1418" w:hanging="851"/>
        <w:jc w:val="both"/>
        <w:rPr>
          <w:sz w:val="22"/>
          <w:szCs w:val="22"/>
        </w:rPr>
      </w:pPr>
    </w:p>
    <w:p w14:paraId="400B093C" w14:textId="77777777" w:rsidR="00FF31DA" w:rsidRPr="009F71E8" w:rsidRDefault="00FF31DA">
      <w:pPr>
        <w:tabs>
          <w:tab w:val="left" w:pos="709"/>
        </w:tabs>
        <w:spacing w:before="120" w:after="120"/>
        <w:ind w:left="1418" w:hanging="851"/>
        <w:jc w:val="both"/>
      </w:pPr>
    </w:p>
    <w:p w14:paraId="1FFB0152" w14:textId="546A551A" w:rsidR="009F71E8" w:rsidRPr="009F71E8" w:rsidRDefault="00FF31DA" w:rsidP="009F71E8">
      <w:pPr>
        <w:numPr>
          <w:ilvl w:val="0"/>
          <w:numId w:val="1"/>
        </w:numPr>
        <w:spacing w:before="120" w:after="120"/>
        <w:jc w:val="both"/>
        <w:rPr>
          <w:b/>
          <w:sz w:val="22"/>
          <w:szCs w:val="22"/>
        </w:rPr>
      </w:pPr>
      <w:r w:rsidRPr="009F71E8">
        <w:rPr>
          <w:b/>
          <w:sz w:val="22"/>
          <w:szCs w:val="22"/>
        </w:rPr>
        <w:t>PROCESSING OF PERSONAL DATA</w:t>
      </w:r>
    </w:p>
    <w:p w14:paraId="7B6E6068" w14:textId="77777777" w:rsidR="009F71E8" w:rsidRPr="009F71E8" w:rsidRDefault="002C527E" w:rsidP="009F71E8">
      <w:pPr>
        <w:numPr>
          <w:ilvl w:val="1"/>
          <w:numId w:val="1"/>
        </w:numPr>
        <w:spacing w:before="120" w:after="120"/>
        <w:jc w:val="both"/>
        <w:rPr>
          <w:sz w:val="22"/>
          <w:szCs w:val="22"/>
        </w:rPr>
      </w:pPr>
      <w:r>
        <w:rPr>
          <w:sz w:val="22"/>
          <w:szCs w:val="22"/>
        </w:rPr>
        <w:t>When providing the S</w:t>
      </w:r>
      <w:r w:rsidR="009F71E8" w:rsidRPr="009F71E8">
        <w:rPr>
          <w:sz w:val="22"/>
          <w:szCs w:val="22"/>
        </w:rPr>
        <w:t xml:space="preserve">ervices, the Interpreter shall act as the processor of the Client's data </w:t>
      </w:r>
      <w:r w:rsidR="001E58A7">
        <w:rPr>
          <w:sz w:val="22"/>
          <w:szCs w:val="22"/>
        </w:rPr>
        <w:t xml:space="preserve">in compliance with </w:t>
      </w:r>
      <w:r w:rsidR="009F71E8" w:rsidRPr="009F71E8">
        <w:rPr>
          <w:sz w:val="22"/>
          <w:szCs w:val="22"/>
        </w:rPr>
        <w:t xml:space="preserve">legal acts regulating data protection and in accordance with the Client's instructions concerning the processing of personal data received from the Client. The Interpreter shall process the personal data contained in the documents provided by the </w:t>
      </w:r>
      <w:r>
        <w:rPr>
          <w:sz w:val="22"/>
          <w:szCs w:val="22"/>
        </w:rPr>
        <w:t>Client when that is necessary for</w:t>
      </w:r>
      <w:r w:rsidR="009F71E8" w:rsidRPr="009F71E8">
        <w:rPr>
          <w:sz w:val="22"/>
          <w:szCs w:val="22"/>
        </w:rPr>
        <w:t xml:space="preserve"> the provision of </w:t>
      </w:r>
      <w:r>
        <w:rPr>
          <w:sz w:val="22"/>
          <w:szCs w:val="22"/>
        </w:rPr>
        <w:t>the S</w:t>
      </w:r>
      <w:r w:rsidR="009F71E8" w:rsidRPr="009F71E8">
        <w:rPr>
          <w:sz w:val="22"/>
          <w:szCs w:val="22"/>
        </w:rPr>
        <w:t>ervices under this Contract. The Interpreter shall be prohibited from communicating the personal data received from the Client to any third parties without</w:t>
      </w:r>
      <w:r>
        <w:rPr>
          <w:sz w:val="22"/>
          <w:szCs w:val="22"/>
        </w:rPr>
        <w:t xml:space="preserve"> the prior consent of the Client or from using that data</w:t>
      </w:r>
      <w:r w:rsidR="009F71E8" w:rsidRPr="009F71E8">
        <w:rPr>
          <w:sz w:val="22"/>
          <w:szCs w:val="22"/>
        </w:rPr>
        <w:t xml:space="preserve"> for the purposes other than the performance of this Contract. The Client shall </w:t>
      </w:r>
      <w:r w:rsidR="00797A13">
        <w:rPr>
          <w:sz w:val="22"/>
          <w:szCs w:val="22"/>
        </w:rPr>
        <w:t xml:space="preserve">warrant </w:t>
      </w:r>
      <w:r w:rsidR="009F71E8" w:rsidRPr="009F71E8">
        <w:rPr>
          <w:sz w:val="22"/>
          <w:szCs w:val="22"/>
        </w:rPr>
        <w:t>that it has the right to transfe</w:t>
      </w:r>
      <w:r>
        <w:rPr>
          <w:sz w:val="22"/>
          <w:szCs w:val="22"/>
        </w:rPr>
        <w:t>r the personal data necessary for the provis</w:t>
      </w:r>
      <w:r w:rsidR="00C336F3">
        <w:rPr>
          <w:sz w:val="22"/>
          <w:szCs w:val="22"/>
        </w:rPr>
        <w:t>i</w:t>
      </w:r>
      <w:r>
        <w:rPr>
          <w:sz w:val="22"/>
          <w:szCs w:val="22"/>
        </w:rPr>
        <w:t>on of the S</w:t>
      </w:r>
      <w:r w:rsidR="009F71E8" w:rsidRPr="009F71E8">
        <w:rPr>
          <w:sz w:val="22"/>
          <w:szCs w:val="22"/>
        </w:rPr>
        <w:t>ervices to the Interpreter and that it has informed the relevant data</w:t>
      </w:r>
      <w:r>
        <w:rPr>
          <w:sz w:val="22"/>
          <w:szCs w:val="22"/>
        </w:rPr>
        <w:t xml:space="preserve"> subjects thereof in an appropriate</w:t>
      </w:r>
      <w:r w:rsidR="009F71E8" w:rsidRPr="009F71E8">
        <w:rPr>
          <w:sz w:val="22"/>
          <w:szCs w:val="22"/>
        </w:rPr>
        <w:t xml:space="preserve"> manner. </w:t>
      </w:r>
    </w:p>
    <w:p w14:paraId="547569C5" w14:textId="77777777" w:rsidR="009F71E8" w:rsidRPr="009F71E8" w:rsidRDefault="009F71E8" w:rsidP="009F71E8">
      <w:pPr>
        <w:numPr>
          <w:ilvl w:val="1"/>
          <w:numId w:val="1"/>
        </w:numPr>
        <w:spacing w:before="120" w:after="120"/>
        <w:jc w:val="both"/>
        <w:rPr>
          <w:sz w:val="22"/>
          <w:szCs w:val="22"/>
        </w:rPr>
      </w:pPr>
      <w:r w:rsidRPr="009F71E8">
        <w:rPr>
          <w:sz w:val="22"/>
          <w:szCs w:val="22"/>
        </w:rPr>
        <w:t xml:space="preserve">The Interpreter </w:t>
      </w:r>
      <w:r w:rsidR="00F70D03">
        <w:rPr>
          <w:sz w:val="22"/>
          <w:szCs w:val="22"/>
        </w:rPr>
        <w:t>undertake</w:t>
      </w:r>
      <w:r w:rsidR="00930C15">
        <w:rPr>
          <w:sz w:val="22"/>
          <w:szCs w:val="22"/>
        </w:rPr>
        <w:t>s</w:t>
      </w:r>
      <w:r w:rsidRPr="009F71E8">
        <w:rPr>
          <w:sz w:val="22"/>
          <w:szCs w:val="22"/>
        </w:rPr>
        <w:t xml:space="preserve"> to notify the Client immediately of (i) any legally binding request </w:t>
      </w:r>
      <w:r w:rsidR="006A4B8A">
        <w:rPr>
          <w:sz w:val="22"/>
          <w:szCs w:val="22"/>
        </w:rPr>
        <w:t xml:space="preserve">by a law enforcement authority </w:t>
      </w:r>
      <w:r w:rsidR="00F70D03">
        <w:rPr>
          <w:sz w:val="22"/>
          <w:szCs w:val="22"/>
        </w:rPr>
        <w:t>to disclose</w:t>
      </w:r>
      <w:r w:rsidRPr="009F71E8">
        <w:rPr>
          <w:sz w:val="22"/>
          <w:szCs w:val="22"/>
        </w:rPr>
        <w:t xml:space="preserve"> the personal data received from the Client unless otherwise prohibited; (ii) any accidental or unauthorised access to the data, the leaking and/or breach of personal data; and (iii) any request received directly from the data subjects without responding to that request, unless he/she has been otherwise authorised</w:t>
      </w:r>
      <w:r w:rsidR="00F70D03">
        <w:rPr>
          <w:sz w:val="22"/>
          <w:szCs w:val="22"/>
        </w:rPr>
        <w:t xml:space="preserve"> by the Client</w:t>
      </w:r>
      <w:r w:rsidRPr="009F71E8">
        <w:rPr>
          <w:sz w:val="22"/>
          <w:szCs w:val="22"/>
        </w:rPr>
        <w:t xml:space="preserve"> to do so.</w:t>
      </w:r>
    </w:p>
    <w:p w14:paraId="37678B4D" w14:textId="77777777" w:rsidR="009F71E8" w:rsidRPr="009F71E8" w:rsidRDefault="009F71E8" w:rsidP="009F71E8">
      <w:pPr>
        <w:numPr>
          <w:ilvl w:val="1"/>
          <w:numId w:val="1"/>
        </w:numPr>
        <w:spacing w:before="120" w:after="120"/>
        <w:jc w:val="both"/>
        <w:rPr>
          <w:sz w:val="22"/>
          <w:szCs w:val="22"/>
        </w:rPr>
      </w:pPr>
      <w:r w:rsidRPr="009F71E8">
        <w:rPr>
          <w:sz w:val="22"/>
          <w:szCs w:val="22"/>
        </w:rPr>
        <w:t xml:space="preserve">The Interpreter </w:t>
      </w:r>
      <w:r w:rsidR="00F70D03">
        <w:rPr>
          <w:sz w:val="22"/>
          <w:szCs w:val="22"/>
        </w:rPr>
        <w:t>undertake</w:t>
      </w:r>
      <w:r w:rsidR="00930C15">
        <w:rPr>
          <w:sz w:val="22"/>
          <w:szCs w:val="22"/>
        </w:rPr>
        <w:t>s</w:t>
      </w:r>
      <w:r w:rsidRPr="009F71E8">
        <w:rPr>
          <w:sz w:val="22"/>
          <w:szCs w:val="22"/>
        </w:rPr>
        <w:t xml:space="preserve"> to make reasonable efforts in order to ensure, at his/her own cost, that the personal data received from the </w:t>
      </w:r>
      <w:r w:rsidRPr="00F70D03">
        <w:rPr>
          <w:sz w:val="22"/>
          <w:szCs w:val="22"/>
        </w:rPr>
        <w:t>Client are protected against accidental or unlawful destruction or accidental loss, alteration, unauthorised disclosure</w:t>
      </w:r>
      <w:r w:rsidRPr="009F71E8">
        <w:rPr>
          <w:sz w:val="22"/>
          <w:szCs w:val="22"/>
        </w:rPr>
        <w:t xml:space="preserv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1A57CF8F" w14:textId="77777777" w:rsidR="009F71E8" w:rsidRPr="009F71E8" w:rsidRDefault="009F71E8" w:rsidP="009F71E8">
      <w:pPr>
        <w:numPr>
          <w:ilvl w:val="1"/>
          <w:numId w:val="1"/>
        </w:numPr>
        <w:spacing w:before="120" w:after="120"/>
        <w:jc w:val="both"/>
        <w:rPr>
          <w:sz w:val="22"/>
          <w:szCs w:val="22"/>
        </w:rPr>
      </w:pPr>
      <w:r w:rsidRPr="009F71E8">
        <w:rPr>
          <w:sz w:val="22"/>
          <w:szCs w:val="22"/>
        </w:rPr>
        <w:t>When notifying the Client of a personal data breach, if any, the Interpreter shall: (i) describe the nature of the personal data breach including, where possible, the categories and approximate number of data subjects concerned; (ii) communicate his/her contact details; (iii) describe the likely consequences of the personal data breach; (iv) describe the measures taken or proposed to be taken by him/her to eliminate the personal data breach, including, where appropriate, measures to mitigate its possible adverse effects.</w:t>
      </w:r>
    </w:p>
    <w:p w14:paraId="35C25879" w14:textId="77777777" w:rsidR="009F71E8" w:rsidRPr="009F71E8" w:rsidRDefault="009F71E8" w:rsidP="009F71E8">
      <w:pPr>
        <w:numPr>
          <w:ilvl w:val="1"/>
          <w:numId w:val="1"/>
        </w:numPr>
        <w:spacing w:before="120" w:after="120"/>
        <w:jc w:val="both"/>
        <w:rPr>
          <w:sz w:val="22"/>
          <w:szCs w:val="22"/>
        </w:rPr>
      </w:pPr>
      <w:r w:rsidRPr="009F71E8">
        <w:rPr>
          <w:sz w:val="22"/>
          <w:szCs w:val="22"/>
        </w:rPr>
        <w:t>After identifying that the Interpreter fails to comply with the contractual provisions regarding personal data processing and with the requirements of data protection legislation, the Client shall i</w:t>
      </w:r>
      <w:r w:rsidR="00F70D03">
        <w:rPr>
          <w:sz w:val="22"/>
          <w:szCs w:val="22"/>
        </w:rPr>
        <w:t>nform the Interpreter thereof</w:t>
      </w:r>
      <w:r w:rsidRPr="009F71E8">
        <w:rPr>
          <w:sz w:val="22"/>
          <w:szCs w:val="22"/>
        </w:rPr>
        <w:t xml:space="preserve"> in writing and shall have the right to suspend the provision of personal data to the Interpreter. The Interpreter </w:t>
      </w:r>
      <w:r w:rsidR="00F70D03">
        <w:rPr>
          <w:sz w:val="22"/>
          <w:szCs w:val="22"/>
        </w:rPr>
        <w:t>undertake</w:t>
      </w:r>
      <w:r w:rsidR="00930C15">
        <w:rPr>
          <w:sz w:val="22"/>
          <w:szCs w:val="22"/>
        </w:rPr>
        <w:t>s</w:t>
      </w:r>
      <w:r w:rsidRPr="009F71E8">
        <w:rPr>
          <w:sz w:val="22"/>
          <w:szCs w:val="22"/>
        </w:rPr>
        <w:t xml:space="preserve"> to inform the Client about his/her preparedness to comply with the requirements of personal data protection in a</w:t>
      </w:r>
      <w:r w:rsidR="00F70D03">
        <w:rPr>
          <w:sz w:val="22"/>
          <w:szCs w:val="22"/>
        </w:rPr>
        <w:t>n</w:t>
      </w:r>
      <w:r w:rsidRPr="009F71E8">
        <w:rPr>
          <w:sz w:val="22"/>
          <w:szCs w:val="22"/>
        </w:rPr>
        <w:t xml:space="preserve"> </w:t>
      </w:r>
      <w:r w:rsidR="00F70D03">
        <w:rPr>
          <w:sz w:val="22"/>
          <w:szCs w:val="22"/>
        </w:rPr>
        <w:t>appropriate</w:t>
      </w:r>
      <w:r w:rsidRPr="009F71E8">
        <w:rPr>
          <w:sz w:val="22"/>
          <w:szCs w:val="22"/>
        </w:rPr>
        <w:t xml:space="preserve"> manner. After considering the information received from the Interpreter, the Client may resume the provision of personal data and </w:t>
      </w:r>
      <w:r w:rsidR="00F70D03">
        <w:rPr>
          <w:sz w:val="22"/>
          <w:szCs w:val="22"/>
        </w:rPr>
        <w:t xml:space="preserve">renew </w:t>
      </w:r>
      <w:r w:rsidRPr="009F71E8">
        <w:rPr>
          <w:sz w:val="22"/>
          <w:szCs w:val="22"/>
        </w:rPr>
        <w:t>its permission to continue processing personal data.</w:t>
      </w:r>
    </w:p>
    <w:p w14:paraId="7BC8E448" w14:textId="77777777" w:rsidR="009F71E8" w:rsidRPr="009F71E8" w:rsidRDefault="009F71E8" w:rsidP="009F71E8">
      <w:pPr>
        <w:numPr>
          <w:ilvl w:val="1"/>
          <w:numId w:val="1"/>
        </w:numPr>
        <w:spacing w:before="120" w:after="120"/>
        <w:jc w:val="both"/>
        <w:rPr>
          <w:sz w:val="22"/>
          <w:szCs w:val="22"/>
        </w:rPr>
      </w:pPr>
      <w:r w:rsidRPr="009F71E8">
        <w:rPr>
          <w:sz w:val="22"/>
          <w:szCs w:val="22"/>
        </w:rPr>
        <w:t xml:space="preserve">The Interpreter </w:t>
      </w:r>
      <w:r w:rsidR="00F70D03">
        <w:rPr>
          <w:sz w:val="22"/>
          <w:szCs w:val="22"/>
        </w:rPr>
        <w:t>undertake</w:t>
      </w:r>
      <w:r w:rsidR="00930C15">
        <w:rPr>
          <w:sz w:val="22"/>
          <w:szCs w:val="22"/>
        </w:rPr>
        <w:t>s</w:t>
      </w:r>
      <w:r w:rsidRPr="009F71E8">
        <w:rPr>
          <w:sz w:val="22"/>
          <w:szCs w:val="22"/>
        </w:rPr>
        <w:t xml:space="preserve"> to respond to the Client's inquiries in relation to the processing of the personal data received from the Client not later than within 7 (seven) calendar days.</w:t>
      </w:r>
    </w:p>
    <w:p w14:paraId="64EAA58D" w14:textId="77777777" w:rsidR="009F71E8" w:rsidRPr="009F71E8" w:rsidRDefault="009F71E8" w:rsidP="009F71E8">
      <w:pPr>
        <w:numPr>
          <w:ilvl w:val="1"/>
          <w:numId w:val="1"/>
        </w:numPr>
        <w:spacing w:before="120" w:after="120"/>
        <w:jc w:val="both"/>
        <w:rPr>
          <w:sz w:val="22"/>
          <w:szCs w:val="22"/>
        </w:rPr>
      </w:pPr>
      <w:r w:rsidRPr="009F71E8">
        <w:rPr>
          <w:sz w:val="22"/>
          <w:szCs w:val="22"/>
        </w:rPr>
        <w:lastRenderedPageBreak/>
        <w:t xml:space="preserve">The Interpreter, as the data processor, </w:t>
      </w:r>
      <w:r w:rsidR="00842201">
        <w:rPr>
          <w:sz w:val="22"/>
          <w:szCs w:val="22"/>
        </w:rPr>
        <w:t>undertake</w:t>
      </w:r>
      <w:r w:rsidR="00930C15">
        <w:rPr>
          <w:sz w:val="22"/>
          <w:szCs w:val="22"/>
        </w:rPr>
        <w:t>s</w:t>
      </w:r>
      <w:r w:rsidRPr="009F71E8">
        <w:rPr>
          <w:sz w:val="22"/>
          <w:szCs w:val="22"/>
        </w:rPr>
        <w:t xml:space="preserve"> to help the Client ensure compliance with the obligations referred to in Articles 32–36 of the General Data Protection Regulation with due account of the nature of the data processing and the information held by the Client. The Interpreter shall take all measures for the security of data processing required under Article 32 of the General Data Protection Regulation.</w:t>
      </w:r>
    </w:p>
    <w:p w14:paraId="18DDF4C2" w14:textId="0E4FB27F" w:rsidR="009F71E8" w:rsidRPr="00FF31DA" w:rsidRDefault="009F71E8" w:rsidP="009F71E8">
      <w:pPr>
        <w:numPr>
          <w:ilvl w:val="0"/>
          <w:numId w:val="1"/>
        </w:numPr>
        <w:spacing w:before="120" w:after="120"/>
        <w:jc w:val="both"/>
        <w:rPr>
          <w:b/>
          <w:sz w:val="22"/>
          <w:szCs w:val="22"/>
        </w:rPr>
      </w:pPr>
      <w:r w:rsidRPr="009F71E8">
        <w:rPr>
          <w:sz w:val="22"/>
          <w:szCs w:val="22"/>
        </w:rPr>
        <w:t xml:space="preserve">The Client shall have the right to discontinue the provision of personal data to the Interpreter unilaterally at any time. Upon receipt of the Client's instruction, the Interpreter </w:t>
      </w:r>
      <w:r w:rsidR="00842201">
        <w:rPr>
          <w:sz w:val="22"/>
          <w:szCs w:val="22"/>
        </w:rPr>
        <w:t>undertake</w:t>
      </w:r>
      <w:r w:rsidR="00930C15">
        <w:rPr>
          <w:sz w:val="22"/>
          <w:szCs w:val="22"/>
        </w:rPr>
        <w:t>s</w:t>
      </w:r>
      <w:r w:rsidRPr="009F71E8">
        <w:rPr>
          <w:sz w:val="22"/>
          <w:szCs w:val="22"/>
        </w:rPr>
        <w:t xml:space="preserve"> to stop</w:t>
      </w:r>
      <w:r w:rsidR="00842201">
        <w:rPr>
          <w:sz w:val="22"/>
          <w:szCs w:val="22"/>
        </w:rPr>
        <w:t xml:space="preserve"> any</w:t>
      </w:r>
      <w:r w:rsidRPr="009F71E8">
        <w:rPr>
          <w:sz w:val="22"/>
          <w:szCs w:val="22"/>
        </w:rPr>
        <w:t xml:space="preserve"> processing </w:t>
      </w:r>
      <w:r w:rsidR="00842201">
        <w:rPr>
          <w:sz w:val="22"/>
          <w:szCs w:val="22"/>
        </w:rPr>
        <w:t xml:space="preserve">of </w:t>
      </w:r>
      <w:r w:rsidRPr="009F71E8">
        <w:rPr>
          <w:sz w:val="22"/>
          <w:szCs w:val="22"/>
        </w:rPr>
        <w:t>the Client's data immediately, except storage where that is necessary for the establishment, exercise or defence of legal claims.</w:t>
      </w:r>
    </w:p>
    <w:p w14:paraId="227F79C5" w14:textId="77777777" w:rsidR="00FF31DA" w:rsidRPr="009F71E8" w:rsidRDefault="00FF31DA" w:rsidP="00FF31DA">
      <w:pPr>
        <w:spacing w:before="120" w:after="120"/>
        <w:ind w:left="567"/>
        <w:jc w:val="both"/>
        <w:rPr>
          <w:b/>
          <w:sz w:val="22"/>
          <w:szCs w:val="22"/>
        </w:rPr>
      </w:pPr>
    </w:p>
    <w:p w14:paraId="1603647C" w14:textId="3D5ABD22" w:rsidR="00961717" w:rsidRPr="009F71E8" w:rsidRDefault="00FF31DA">
      <w:pPr>
        <w:numPr>
          <w:ilvl w:val="0"/>
          <w:numId w:val="1"/>
        </w:numPr>
        <w:spacing w:before="120" w:after="120"/>
        <w:jc w:val="both"/>
        <w:rPr>
          <w:b/>
          <w:sz w:val="22"/>
          <w:szCs w:val="22"/>
        </w:rPr>
      </w:pPr>
      <w:r w:rsidRPr="009F71E8">
        <w:rPr>
          <w:b/>
          <w:sz w:val="22"/>
          <w:szCs w:val="22"/>
        </w:rPr>
        <w:t>APPLICABLE LAW AND DISPUTE RESOLUTION</w:t>
      </w:r>
    </w:p>
    <w:p w14:paraId="1B32B0C1" w14:textId="77777777" w:rsidR="00961717" w:rsidRPr="009F71E8" w:rsidRDefault="00961717">
      <w:pPr>
        <w:numPr>
          <w:ilvl w:val="1"/>
          <w:numId w:val="1"/>
        </w:numPr>
        <w:spacing w:before="120" w:after="120"/>
        <w:jc w:val="both"/>
        <w:rPr>
          <w:sz w:val="22"/>
          <w:szCs w:val="22"/>
        </w:rPr>
      </w:pPr>
      <w:r w:rsidRPr="009F71E8">
        <w:rPr>
          <w:sz w:val="22"/>
          <w:szCs w:val="22"/>
        </w:rPr>
        <w:t>This Contract shall be regulated by and interpreted in accordance with the law of the Republic of Lithuania.</w:t>
      </w:r>
    </w:p>
    <w:p w14:paraId="02B3AF70" w14:textId="5D16A12F" w:rsidR="00961717" w:rsidRDefault="00961717">
      <w:pPr>
        <w:numPr>
          <w:ilvl w:val="1"/>
          <w:numId w:val="1"/>
        </w:numPr>
        <w:spacing w:before="120" w:after="120"/>
        <w:jc w:val="both"/>
        <w:rPr>
          <w:sz w:val="22"/>
          <w:szCs w:val="22"/>
        </w:rPr>
      </w:pPr>
      <w:r w:rsidRPr="009F71E8">
        <w:rPr>
          <w:sz w:val="22"/>
          <w:szCs w:val="22"/>
        </w:rPr>
        <w:t xml:space="preserve">Any disagreements or disputes arising between the Parties regarding this Contract shall be solved by amicable negotiations of both Parties. In case of failure by the Parties to negotiate, outstanding disputes, disagreements or claims arising out of or related to the Contract, its breach, termination or validity shall be resolved in a competent court of the Republic of Lithuania. </w:t>
      </w:r>
    </w:p>
    <w:p w14:paraId="48326E20" w14:textId="77777777" w:rsidR="00FF31DA" w:rsidRPr="009F71E8" w:rsidRDefault="00FF31DA" w:rsidP="00FF31DA">
      <w:pPr>
        <w:spacing w:before="120" w:after="120"/>
        <w:ind w:left="567"/>
        <w:jc w:val="both"/>
        <w:rPr>
          <w:sz w:val="22"/>
          <w:szCs w:val="22"/>
        </w:rPr>
      </w:pPr>
    </w:p>
    <w:p w14:paraId="425E0E90" w14:textId="0E189BC8" w:rsidR="00961717" w:rsidRPr="009F71E8" w:rsidRDefault="00FF31DA">
      <w:pPr>
        <w:numPr>
          <w:ilvl w:val="0"/>
          <w:numId w:val="1"/>
        </w:numPr>
        <w:spacing w:before="120" w:after="120"/>
        <w:jc w:val="both"/>
        <w:rPr>
          <w:b/>
          <w:sz w:val="22"/>
          <w:szCs w:val="22"/>
        </w:rPr>
      </w:pPr>
      <w:r w:rsidRPr="009F71E8">
        <w:rPr>
          <w:b/>
          <w:sz w:val="22"/>
          <w:szCs w:val="22"/>
        </w:rPr>
        <w:t>NOTICES</w:t>
      </w:r>
    </w:p>
    <w:p w14:paraId="2D6190F8" w14:textId="77777777" w:rsidR="00961717" w:rsidRPr="009F71E8" w:rsidRDefault="00961717">
      <w:pPr>
        <w:numPr>
          <w:ilvl w:val="1"/>
          <w:numId w:val="1"/>
        </w:numPr>
        <w:spacing w:before="120" w:after="120"/>
        <w:jc w:val="both"/>
      </w:pPr>
      <w:r w:rsidRPr="009F71E8">
        <w:rPr>
          <w:sz w:val="22"/>
          <w:szCs w:val="22"/>
        </w:rPr>
        <w:t>Any and all notices and other communications of the Parties under this Contract shall be considered as valid if served to the other Party in person with acknowledgement of receipt or if sent by registered mail, fax and/or e-mail.</w:t>
      </w:r>
    </w:p>
    <w:p w14:paraId="13033EBB" w14:textId="611D0638" w:rsidR="00961717" w:rsidRPr="00FF31DA" w:rsidRDefault="00961717">
      <w:pPr>
        <w:numPr>
          <w:ilvl w:val="1"/>
          <w:numId w:val="1"/>
        </w:numPr>
        <w:spacing w:before="120" w:after="120"/>
        <w:jc w:val="both"/>
      </w:pPr>
      <w:r w:rsidRPr="009F71E8">
        <w:rPr>
          <w:sz w:val="22"/>
          <w:szCs w:val="22"/>
        </w:rPr>
        <w:t>In case of a change in the address and/or other details of the Party, it shall immediately inform the other Party thereabout. If the Party fails to comply with these requirements, it shall have no right to a claim or defence</w:t>
      </w:r>
      <w:r w:rsidR="00E63D6E" w:rsidRPr="009F71E8">
        <w:rPr>
          <w:sz w:val="22"/>
          <w:szCs w:val="22"/>
        </w:rPr>
        <w:t xml:space="preserve"> in cases where </w:t>
      </w:r>
      <w:r w:rsidRPr="009F71E8">
        <w:rPr>
          <w:sz w:val="22"/>
          <w:szCs w:val="22"/>
        </w:rPr>
        <w:t xml:space="preserve">the </w:t>
      </w:r>
      <w:r w:rsidR="00E63D6E" w:rsidRPr="009F71E8">
        <w:rPr>
          <w:sz w:val="22"/>
          <w:szCs w:val="22"/>
        </w:rPr>
        <w:t>actions of the other Party carried out according to the la</w:t>
      </w:r>
      <w:r w:rsidRPr="009F71E8">
        <w:rPr>
          <w:sz w:val="22"/>
          <w:szCs w:val="22"/>
        </w:rPr>
        <w:t>t</w:t>
      </w:r>
      <w:r w:rsidR="00E63D6E" w:rsidRPr="009F71E8">
        <w:rPr>
          <w:sz w:val="22"/>
          <w:szCs w:val="22"/>
        </w:rPr>
        <w:t>est</w:t>
      </w:r>
      <w:r w:rsidRPr="009F71E8">
        <w:rPr>
          <w:sz w:val="22"/>
          <w:szCs w:val="22"/>
        </w:rPr>
        <w:t xml:space="preserve"> contact details known to it are contrary to the Contract terms and conditions </w:t>
      </w:r>
      <w:r w:rsidR="00E63D6E" w:rsidRPr="009F71E8">
        <w:rPr>
          <w:sz w:val="22"/>
          <w:szCs w:val="22"/>
        </w:rPr>
        <w:t>or in cases where</w:t>
      </w:r>
      <w:r w:rsidR="007672ED" w:rsidRPr="009F71E8">
        <w:rPr>
          <w:sz w:val="22"/>
          <w:szCs w:val="22"/>
        </w:rPr>
        <w:t xml:space="preserve"> it</w:t>
      </w:r>
      <w:r w:rsidR="00E63D6E" w:rsidRPr="009F71E8">
        <w:rPr>
          <w:sz w:val="22"/>
          <w:szCs w:val="22"/>
        </w:rPr>
        <w:t xml:space="preserve"> </w:t>
      </w:r>
      <w:r w:rsidRPr="009F71E8">
        <w:rPr>
          <w:sz w:val="22"/>
          <w:szCs w:val="22"/>
        </w:rPr>
        <w:t>has not received any notice</w:t>
      </w:r>
      <w:r w:rsidR="00E63D6E" w:rsidRPr="009F71E8">
        <w:rPr>
          <w:sz w:val="22"/>
          <w:szCs w:val="22"/>
        </w:rPr>
        <w:t>s</w:t>
      </w:r>
      <w:r w:rsidRPr="009F71E8">
        <w:rPr>
          <w:sz w:val="22"/>
          <w:szCs w:val="22"/>
        </w:rPr>
        <w:t xml:space="preserve"> sent according to these contact details.</w:t>
      </w:r>
    </w:p>
    <w:p w14:paraId="318485E2" w14:textId="77777777" w:rsidR="00FF31DA" w:rsidRPr="009F71E8" w:rsidRDefault="00FF31DA" w:rsidP="00FF31DA">
      <w:pPr>
        <w:spacing w:before="120" w:after="120"/>
        <w:ind w:left="567"/>
        <w:jc w:val="both"/>
      </w:pPr>
    </w:p>
    <w:p w14:paraId="7E8A4E17" w14:textId="5D151146" w:rsidR="00961717" w:rsidRPr="009F71E8" w:rsidRDefault="00FF31DA">
      <w:pPr>
        <w:numPr>
          <w:ilvl w:val="0"/>
          <w:numId w:val="1"/>
        </w:numPr>
        <w:spacing w:before="120" w:after="120"/>
        <w:jc w:val="both"/>
        <w:rPr>
          <w:b/>
          <w:sz w:val="22"/>
          <w:szCs w:val="22"/>
        </w:rPr>
      </w:pPr>
      <w:r w:rsidRPr="009F71E8">
        <w:rPr>
          <w:b/>
          <w:sz w:val="22"/>
          <w:szCs w:val="22"/>
        </w:rPr>
        <w:t>MISCELLANEOUS</w:t>
      </w:r>
    </w:p>
    <w:p w14:paraId="1AE2D779" w14:textId="77777777" w:rsidR="00961717" w:rsidRPr="009F71E8" w:rsidRDefault="00961717">
      <w:pPr>
        <w:numPr>
          <w:ilvl w:val="1"/>
          <w:numId w:val="1"/>
        </w:numPr>
        <w:spacing w:before="120" w:after="120"/>
        <w:jc w:val="both"/>
      </w:pPr>
      <w:r w:rsidRPr="009F71E8">
        <w:rPr>
          <w:sz w:val="22"/>
          <w:szCs w:val="22"/>
        </w:rPr>
        <w:t>None of the Parties shall have the right to assign all or part of its rights and obligations under this Contract to any third party without</w:t>
      </w:r>
      <w:r w:rsidR="00915A8F" w:rsidRPr="009F71E8">
        <w:rPr>
          <w:sz w:val="22"/>
          <w:szCs w:val="22"/>
        </w:rPr>
        <w:t xml:space="preserve"> </w:t>
      </w:r>
      <w:r w:rsidR="0017457D" w:rsidRPr="009F71E8">
        <w:rPr>
          <w:sz w:val="22"/>
          <w:szCs w:val="22"/>
        </w:rPr>
        <w:t>the</w:t>
      </w:r>
      <w:r w:rsidRPr="009F71E8">
        <w:rPr>
          <w:sz w:val="22"/>
          <w:szCs w:val="22"/>
        </w:rPr>
        <w:t xml:space="preserve"> prior written consent of the other Party.</w:t>
      </w:r>
    </w:p>
    <w:p w14:paraId="0B70EE0A" w14:textId="77777777" w:rsidR="00961717" w:rsidRPr="009F71E8" w:rsidRDefault="00961717">
      <w:pPr>
        <w:jc w:val="both"/>
        <w:rPr>
          <w:sz w:val="22"/>
          <w:szCs w:val="22"/>
        </w:rPr>
      </w:pPr>
    </w:p>
    <w:p w14:paraId="0668A823" w14:textId="77777777" w:rsidR="00961717" w:rsidRPr="009F71E8" w:rsidRDefault="00961717">
      <w:pPr>
        <w:jc w:val="both"/>
        <w:rPr>
          <w:sz w:val="22"/>
          <w:szCs w:val="22"/>
        </w:rPr>
      </w:pPr>
    </w:p>
    <w:tbl>
      <w:tblPr>
        <w:tblW w:w="9090" w:type="dxa"/>
        <w:tblInd w:w="18" w:type="dxa"/>
        <w:tblLook w:val="00A0" w:firstRow="1" w:lastRow="0" w:firstColumn="1" w:lastColumn="0" w:noHBand="0" w:noVBand="0"/>
      </w:tblPr>
      <w:tblGrid>
        <w:gridCol w:w="4770"/>
        <w:gridCol w:w="4320"/>
      </w:tblGrid>
      <w:tr w:rsidR="00961717" w:rsidRPr="009F71E8" w14:paraId="7325B2C2" w14:textId="77777777">
        <w:tc>
          <w:tcPr>
            <w:tcW w:w="4769" w:type="dxa"/>
          </w:tcPr>
          <w:p w14:paraId="78070A86" w14:textId="4D6FA054" w:rsidR="00961717" w:rsidRPr="009F71E8" w:rsidRDefault="00961717">
            <w:pPr>
              <w:rPr>
                <w:bCs/>
              </w:rPr>
            </w:pPr>
            <w:r w:rsidRPr="009F71E8">
              <w:rPr>
                <w:sz w:val="22"/>
                <w:szCs w:val="22"/>
              </w:rPr>
              <w:t xml:space="preserve">For the </w:t>
            </w:r>
            <w:r w:rsidR="00FF31DA">
              <w:rPr>
                <w:sz w:val="22"/>
                <w:szCs w:val="22"/>
              </w:rPr>
              <w:t>Client</w:t>
            </w:r>
            <w:r w:rsidRPr="009F71E8">
              <w:rPr>
                <w:sz w:val="22"/>
                <w:szCs w:val="22"/>
              </w:rPr>
              <w:t>:</w:t>
            </w:r>
          </w:p>
        </w:tc>
        <w:tc>
          <w:tcPr>
            <w:tcW w:w="4320" w:type="dxa"/>
          </w:tcPr>
          <w:p w14:paraId="412B9F48" w14:textId="4E66863D" w:rsidR="00961717" w:rsidRPr="009F71E8" w:rsidRDefault="00961717">
            <w:pPr>
              <w:rPr>
                <w:bCs/>
              </w:rPr>
            </w:pPr>
            <w:r w:rsidRPr="009F71E8">
              <w:rPr>
                <w:sz w:val="22"/>
                <w:szCs w:val="22"/>
              </w:rPr>
              <w:t xml:space="preserve">For the </w:t>
            </w:r>
            <w:r w:rsidR="00FF31DA">
              <w:rPr>
                <w:sz w:val="22"/>
                <w:szCs w:val="22"/>
              </w:rPr>
              <w:t>Interpreter</w:t>
            </w:r>
            <w:r w:rsidRPr="009F71E8">
              <w:rPr>
                <w:sz w:val="22"/>
                <w:szCs w:val="22"/>
              </w:rPr>
              <w:t>:</w:t>
            </w:r>
            <w:r w:rsidRPr="009F71E8">
              <w:rPr>
                <w:bCs/>
                <w:sz w:val="22"/>
                <w:szCs w:val="22"/>
              </w:rPr>
              <w:t xml:space="preserve"> </w:t>
            </w:r>
          </w:p>
          <w:p w14:paraId="418A5683" w14:textId="77777777" w:rsidR="00961717" w:rsidRPr="009F71E8" w:rsidRDefault="00961717">
            <w:pPr>
              <w:rPr>
                <w:bCs/>
              </w:rPr>
            </w:pPr>
          </w:p>
        </w:tc>
      </w:tr>
      <w:tr w:rsidR="00961717" w:rsidRPr="009F71E8" w14:paraId="66ECC892" w14:textId="77777777">
        <w:tc>
          <w:tcPr>
            <w:tcW w:w="4769" w:type="dxa"/>
          </w:tcPr>
          <w:p w14:paraId="0847AE26" w14:textId="77777777" w:rsidR="00961717" w:rsidRPr="009F71E8" w:rsidRDefault="00961717">
            <w:pPr>
              <w:pStyle w:val="Header"/>
              <w:rPr>
                <w:color w:val="00000A"/>
                <w:sz w:val="22"/>
              </w:rPr>
            </w:pPr>
            <w:r w:rsidRPr="009F71E8">
              <w:rPr>
                <w:bCs/>
                <w:color w:val="00000A"/>
                <w:sz w:val="22"/>
                <w:szCs w:val="22"/>
              </w:rPr>
              <w:t>[</w:t>
            </w:r>
            <w:r w:rsidRPr="009F71E8">
              <w:rPr>
                <w:b/>
                <w:bCs/>
                <w:color w:val="00000A"/>
                <w:sz w:val="22"/>
                <w:szCs w:val="22"/>
              </w:rPr>
              <w:t>position</w:t>
            </w:r>
            <w:r w:rsidRPr="009F71E8">
              <w:rPr>
                <w:bCs/>
                <w:color w:val="00000A"/>
                <w:sz w:val="22"/>
                <w:szCs w:val="22"/>
              </w:rPr>
              <w:t>]</w:t>
            </w:r>
          </w:p>
        </w:tc>
        <w:tc>
          <w:tcPr>
            <w:tcW w:w="4320" w:type="dxa"/>
          </w:tcPr>
          <w:p w14:paraId="40F08A0C" w14:textId="00B7DA02" w:rsidR="00961717" w:rsidRPr="009F71E8" w:rsidRDefault="00961717"/>
        </w:tc>
      </w:tr>
      <w:tr w:rsidR="00961717" w:rsidRPr="009F71E8" w14:paraId="4BBB8D9C" w14:textId="77777777">
        <w:tc>
          <w:tcPr>
            <w:tcW w:w="4769" w:type="dxa"/>
          </w:tcPr>
          <w:p w14:paraId="24D77D8E" w14:textId="77777777" w:rsidR="00961717" w:rsidRPr="009F71E8" w:rsidRDefault="00961717">
            <w:pPr>
              <w:pStyle w:val="Header"/>
              <w:rPr>
                <w:color w:val="00000A"/>
                <w:sz w:val="22"/>
              </w:rPr>
            </w:pPr>
            <w:r w:rsidRPr="009F71E8">
              <w:rPr>
                <w:bCs/>
                <w:color w:val="00000A"/>
                <w:sz w:val="22"/>
                <w:szCs w:val="22"/>
              </w:rPr>
              <w:t>[</w:t>
            </w:r>
            <w:r w:rsidRPr="009F71E8">
              <w:rPr>
                <w:b/>
                <w:bCs/>
                <w:color w:val="00000A"/>
                <w:sz w:val="22"/>
                <w:szCs w:val="22"/>
              </w:rPr>
              <w:t>name, surname</w:t>
            </w:r>
            <w:r w:rsidRPr="009F71E8">
              <w:rPr>
                <w:bCs/>
                <w:color w:val="00000A"/>
                <w:sz w:val="22"/>
                <w:szCs w:val="22"/>
              </w:rPr>
              <w:t>]</w:t>
            </w:r>
          </w:p>
        </w:tc>
        <w:tc>
          <w:tcPr>
            <w:tcW w:w="4320" w:type="dxa"/>
          </w:tcPr>
          <w:p w14:paraId="79F8755E" w14:textId="77777777" w:rsidR="00961717" w:rsidRPr="009F71E8" w:rsidRDefault="00961717">
            <w:pPr>
              <w:rPr>
                <w:bCs/>
              </w:rPr>
            </w:pPr>
            <w:r w:rsidRPr="009F71E8">
              <w:rPr>
                <w:bCs/>
                <w:sz w:val="22"/>
                <w:szCs w:val="22"/>
              </w:rPr>
              <w:t>[</w:t>
            </w:r>
            <w:r w:rsidRPr="009F71E8">
              <w:rPr>
                <w:b/>
                <w:bCs/>
                <w:sz w:val="22"/>
                <w:szCs w:val="22"/>
              </w:rPr>
              <w:t>name, surname</w:t>
            </w:r>
            <w:r w:rsidRPr="009F71E8">
              <w:rPr>
                <w:bCs/>
                <w:sz w:val="22"/>
                <w:szCs w:val="22"/>
              </w:rPr>
              <w:t>]</w:t>
            </w:r>
          </w:p>
        </w:tc>
      </w:tr>
      <w:tr w:rsidR="00961717" w:rsidRPr="009F71E8" w14:paraId="6B739E24" w14:textId="77777777">
        <w:tc>
          <w:tcPr>
            <w:tcW w:w="4769" w:type="dxa"/>
          </w:tcPr>
          <w:p w14:paraId="75347A40" w14:textId="77777777" w:rsidR="00961717" w:rsidRPr="009F71E8" w:rsidRDefault="00961717">
            <w:pPr>
              <w:pStyle w:val="Header"/>
              <w:rPr>
                <w:bCs/>
                <w:color w:val="00000A"/>
                <w:sz w:val="22"/>
                <w:szCs w:val="22"/>
              </w:rPr>
            </w:pPr>
          </w:p>
          <w:p w14:paraId="7942EE9F" w14:textId="77777777" w:rsidR="00961717" w:rsidRPr="009F71E8" w:rsidRDefault="00961717">
            <w:pPr>
              <w:pStyle w:val="Header"/>
              <w:rPr>
                <w:bCs/>
                <w:color w:val="00000A"/>
                <w:sz w:val="22"/>
                <w:szCs w:val="22"/>
              </w:rPr>
            </w:pPr>
            <w:r w:rsidRPr="009F71E8">
              <w:rPr>
                <w:bCs/>
                <w:color w:val="00000A"/>
                <w:sz w:val="22"/>
                <w:szCs w:val="22"/>
              </w:rPr>
              <w:t>_______________</w:t>
            </w:r>
          </w:p>
          <w:p w14:paraId="17C92FE4" w14:textId="77777777" w:rsidR="00961717" w:rsidRPr="009F71E8" w:rsidRDefault="00961717">
            <w:pPr>
              <w:pStyle w:val="Header"/>
              <w:rPr>
                <w:bCs/>
                <w:color w:val="00000A"/>
                <w:sz w:val="22"/>
                <w:szCs w:val="22"/>
              </w:rPr>
            </w:pPr>
            <w:r w:rsidRPr="009F71E8">
              <w:rPr>
                <w:bCs/>
                <w:color w:val="00000A"/>
                <w:sz w:val="22"/>
                <w:szCs w:val="22"/>
              </w:rPr>
              <w:t>(signature)</w:t>
            </w:r>
          </w:p>
        </w:tc>
        <w:tc>
          <w:tcPr>
            <w:tcW w:w="4320" w:type="dxa"/>
          </w:tcPr>
          <w:p w14:paraId="1C3F077C" w14:textId="77777777" w:rsidR="00961717" w:rsidRPr="009F71E8" w:rsidRDefault="00961717">
            <w:pPr>
              <w:rPr>
                <w:bCs/>
              </w:rPr>
            </w:pPr>
          </w:p>
          <w:p w14:paraId="390EE8BA" w14:textId="77777777" w:rsidR="00961717" w:rsidRPr="009F71E8" w:rsidRDefault="00961717">
            <w:pPr>
              <w:rPr>
                <w:bCs/>
              </w:rPr>
            </w:pPr>
            <w:r w:rsidRPr="009F71E8">
              <w:rPr>
                <w:bCs/>
                <w:sz w:val="22"/>
                <w:szCs w:val="22"/>
              </w:rPr>
              <w:t>_______________</w:t>
            </w:r>
          </w:p>
          <w:p w14:paraId="0C0308C1" w14:textId="77777777" w:rsidR="00961717" w:rsidRPr="009F71E8" w:rsidRDefault="00961717">
            <w:pPr>
              <w:pStyle w:val="Footer"/>
              <w:rPr>
                <w:bCs/>
              </w:rPr>
            </w:pPr>
            <w:r w:rsidRPr="009F71E8">
              <w:rPr>
                <w:bCs/>
                <w:sz w:val="22"/>
                <w:szCs w:val="22"/>
              </w:rPr>
              <w:t>(signature)</w:t>
            </w:r>
          </w:p>
        </w:tc>
      </w:tr>
      <w:tr w:rsidR="00961717" w:rsidRPr="009F71E8" w14:paraId="678F0673" w14:textId="77777777">
        <w:trPr>
          <w:trHeight w:val="201"/>
        </w:trPr>
        <w:tc>
          <w:tcPr>
            <w:tcW w:w="4769" w:type="dxa"/>
          </w:tcPr>
          <w:p w14:paraId="4D86B69A" w14:textId="77777777" w:rsidR="00961717" w:rsidRPr="009F71E8" w:rsidRDefault="00961717">
            <w:r w:rsidRPr="009F71E8">
              <w:tab/>
            </w:r>
            <w:r w:rsidRPr="009F71E8">
              <w:tab/>
            </w:r>
            <w:r w:rsidRPr="009F71E8">
              <w:rPr>
                <w:sz w:val="22"/>
                <w:szCs w:val="22"/>
              </w:rPr>
              <w:t>L.S.</w:t>
            </w:r>
          </w:p>
        </w:tc>
        <w:tc>
          <w:tcPr>
            <w:tcW w:w="4320" w:type="dxa"/>
          </w:tcPr>
          <w:p w14:paraId="4417FE99" w14:textId="77777777" w:rsidR="00961717" w:rsidRPr="009F71E8" w:rsidRDefault="00961717">
            <w:r w:rsidRPr="009F71E8">
              <w:tab/>
            </w:r>
            <w:r w:rsidRPr="009F71E8">
              <w:tab/>
            </w:r>
            <w:r w:rsidRPr="009F71E8">
              <w:rPr>
                <w:sz w:val="22"/>
                <w:szCs w:val="22"/>
              </w:rPr>
              <w:t>L.S.</w:t>
            </w:r>
          </w:p>
        </w:tc>
      </w:tr>
    </w:tbl>
    <w:p w14:paraId="74F765EE" w14:textId="77777777" w:rsidR="00961717" w:rsidRPr="009F71E8" w:rsidRDefault="00961717">
      <w:pPr>
        <w:rPr>
          <w:sz w:val="22"/>
          <w:szCs w:val="22"/>
        </w:rPr>
      </w:pPr>
    </w:p>
    <w:p w14:paraId="520E5AD7" w14:textId="77777777" w:rsidR="00961717" w:rsidRPr="009F71E8" w:rsidRDefault="00961717">
      <w:pPr>
        <w:rPr>
          <w:sz w:val="22"/>
          <w:szCs w:val="22"/>
        </w:rPr>
      </w:pPr>
    </w:p>
    <w:p w14:paraId="0BBFBBDB" w14:textId="77777777" w:rsidR="00961717" w:rsidRPr="009F71E8" w:rsidRDefault="00961717">
      <w:pPr>
        <w:rPr>
          <w:sz w:val="22"/>
          <w:szCs w:val="22"/>
        </w:rPr>
      </w:pPr>
    </w:p>
    <w:p w14:paraId="55967A8D" w14:textId="77777777" w:rsidR="00961717" w:rsidRPr="009F71E8" w:rsidRDefault="00961717">
      <w:pPr>
        <w:jc w:val="center"/>
        <w:rPr>
          <w:sz w:val="22"/>
          <w:szCs w:val="22"/>
        </w:rPr>
      </w:pPr>
      <w:r w:rsidRPr="009F71E8">
        <w:rPr>
          <w:sz w:val="22"/>
          <w:szCs w:val="22"/>
        </w:rPr>
        <w:t xml:space="preserve"> </w:t>
      </w:r>
      <w:r w:rsidRPr="009F71E8">
        <w:br w:type="page"/>
      </w:r>
    </w:p>
    <w:p w14:paraId="08E863B2" w14:textId="3D34EE77" w:rsidR="00961717" w:rsidRPr="009F71E8" w:rsidRDefault="00961717">
      <w:pPr>
        <w:rPr>
          <w:b/>
          <w:sz w:val="22"/>
          <w:szCs w:val="22"/>
        </w:rPr>
      </w:pPr>
      <w:r w:rsidRPr="009F71E8">
        <w:rPr>
          <w:b/>
        </w:rPr>
        <w:lastRenderedPageBreak/>
        <w:t xml:space="preserve">Guidelines on the Minimum Technical Requirements for </w:t>
      </w:r>
      <w:r w:rsidR="00FF31DA">
        <w:rPr>
          <w:b/>
        </w:rPr>
        <w:t xml:space="preserve">Conventional </w:t>
      </w:r>
      <w:r w:rsidRPr="009F71E8">
        <w:rPr>
          <w:b/>
        </w:rPr>
        <w:t>Interpreting Equipment</w:t>
      </w:r>
    </w:p>
    <w:p w14:paraId="5645496D"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Built-in simultaneous interpreting (SI) booths or mobile equipment shall be used for interpreting;</w:t>
      </w:r>
    </w:p>
    <w:p w14:paraId="3B1EC96B" w14:textId="77777777" w:rsidR="00961717" w:rsidRPr="009F71E8" w:rsidRDefault="00961717">
      <w:pPr>
        <w:numPr>
          <w:ilvl w:val="0"/>
          <w:numId w:val="2"/>
        </w:numPr>
        <w:ind w:left="737" w:hanging="737"/>
        <w:jc w:val="both"/>
      </w:pPr>
      <w:r w:rsidRPr="009F71E8">
        <w:rPr>
          <w:sz w:val="22"/>
          <w:szCs w:val="22"/>
        </w:rPr>
        <w:t xml:space="preserve">In case of remote interpreting (teleconferencing, videoconferencing, etc.), SI booths should enable </w:t>
      </w:r>
      <w:r w:rsidR="0017457D" w:rsidRPr="009F71E8">
        <w:rPr>
          <w:sz w:val="22"/>
          <w:szCs w:val="22"/>
        </w:rPr>
        <w:t xml:space="preserve">at least three fields of vision </w:t>
      </w:r>
      <w:r w:rsidRPr="009F71E8">
        <w:rPr>
          <w:sz w:val="22"/>
          <w:szCs w:val="22"/>
        </w:rPr>
        <w:t>(be equipped with 3 screens) at the same time: the meeting room, slides/</w:t>
      </w:r>
      <w:r w:rsidR="0017457D" w:rsidRPr="009F71E8">
        <w:rPr>
          <w:sz w:val="22"/>
          <w:szCs w:val="22"/>
        </w:rPr>
        <w:t xml:space="preserve">visual </w:t>
      </w:r>
      <w:r w:rsidRPr="009F71E8">
        <w:rPr>
          <w:sz w:val="22"/>
          <w:szCs w:val="22"/>
        </w:rPr>
        <w:t>material, and the speaker. In case of ISDN transmissions, the required frequency is 125–12,500 Hz;</w:t>
      </w:r>
    </w:p>
    <w:p w14:paraId="2721DA26"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It is important to ensure the reliability of the equipment</w:t>
      </w:r>
      <w:r w:rsidR="0017457D" w:rsidRPr="009F71E8">
        <w:rPr>
          <w:sz w:val="22"/>
          <w:szCs w:val="22"/>
        </w:rPr>
        <w:t>; it is therefore</w:t>
      </w:r>
      <w:r w:rsidRPr="009F71E8">
        <w:rPr>
          <w:sz w:val="22"/>
          <w:szCs w:val="22"/>
        </w:rPr>
        <w:t xml:space="preserve"> recommended that the equipment should be rented from a specialised company;</w:t>
      </w:r>
    </w:p>
    <w:p w14:paraId="58BABA32"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 xml:space="preserve">In order to avoid problems in interoperability, it is recommended that </w:t>
      </w:r>
      <w:r w:rsidRPr="009F71E8">
        <w:rPr>
          <w:sz w:val="22"/>
          <w:szCs w:val="22"/>
          <w:u w:val="single"/>
        </w:rPr>
        <w:t>all</w:t>
      </w:r>
      <w:r w:rsidRPr="009F71E8">
        <w:rPr>
          <w:sz w:val="22"/>
          <w:szCs w:val="22"/>
        </w:rPr>
        <w:t xml:space="preserve"> the equipment should be rented from </w:t>
      </w:r>
      <w:r w:rsidRPr="009F71E8">
        <w:rPr>
          <w:sz w:val="22"/>
          <w:szCs w:val="22"/>
          <w:u w:val="single"/>
        </w:rPr>
        <w:t>one</w:t>
      </w:r>
      <w:r w:rsidRPr="009F71E8">
        <w:rPr>
          <w:sz w:val="22"/>
          <w:szCs w:val="22"/>
        </w:rPr>
        <w:t xml:space="preserve"> company (including microphones and headphones);</w:t>
      </w:r>
    </w:p>
    <w:p w14:paraId="0E85FA91"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It should be possible to adjust the configuration of the technical equipment to the needs of the meeting;</w:t>
      </w:r>
    </w:p>
    <w:p w14:paraId="44EA3D74"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The required number of booths (one booth per outgoing language) should be ensured;</w:t>
      </w:r>
    </w:p>
    <w:p w14:paraId="69446E7E"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Each interpreter should have an individual console with a microphone and earphones;</w:t>
      </w:r>
    </w:p>
    <w:p w14:paraId="014FD26F"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 xml:space="preserve">It is recommended that a portable microphone </w:t>
      </w:r>
      <w:r w:rsidR="0017457D" w:rsidRPr="009F71E8">
        <w:rPr>
          <w:sz w:val="22"/>
          <w:szCs w:val="22"/>
        </w:rPr>
        <w:t xml:space="preserve">should </w:t>
      </w:r>
      <w:r w:rsidRPr="009F71E8">
        <w:rPr>
          <w:sz w:val="22"/>
          <w:szCs w:val="22"/>
        </w:rPr>
        <w:t xml:space="preserve">be provided (if participants are </w:t>
      </w:r>
      <w:r w:rsidR="0017457D" w:rsidRPr="009F71E8">
        <w:rPr>
          <w:sz w:val="22"/>
          <w:szCs w:val="22"/>
        </w:rPr>
        <w:t>likely</w:t>
      </w:r>
      <w:r w:rsidRPr="009F71E8">
        <w:rPr>
          <w:sz w:val="22"/>
          <w:szCs w:val="22"/>
        </w:rPr>
        <w:t xml:space="preserve"> to ask questions);</w:t>
      </w:r>
    </w:p>
    <w:p w14:paraId="6E48AD0F"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 xml:space="preserve">It is recommended that a lapel microphone </w:t>
      </w:r>
      <w:r w:rsidR="0017457D" w:rsidRPr="009F71E8">
        <w:rPr>
          <w:sz w:val="22"/>
          <w:szCs w:val="22"/>
        </w:rPr>
        <w:t>should be provided</w:t>
      </w:r>
      <w:r w:rsidRPr="009F71E8">
        <w:rPr>
          <w:sz w:val="22"/>
          <w:szCs w:val="22"/>
        </w:rPr>
        <w:t xml:space="preserve">(if the speaker is </w:t>
      </w:r>
      <w:r w:rsidR="0017457D" w:rsidRPr="009F71E8">
        <w:rPr>
          <w:sz w:val="22"/>
          <w:szCs w:val="22"/>
        </w:rPr>
        <w:t>likely</w:t>
      </w:r>
      <w:r w:rsidRPr="009F71E8">
        <w:rPr>
          <w:sz w:val="22"/>
          <w:szCs w:val="22"/>
        </w:rPr>
        <w:t xml:space="preserve"> to move);</w:t>
      </w:r>
    </w:p>
    <w:p w14:paraId="75241641" w14:textId="77777777" w:rsidR="00961717" w:rsidRPr="009F71E8" w:rsidRDefault="00961717">
      <w:pPr>
        <w:numPr>
          <w:ilvl w:val="0"/>
          <w:numId w:val="2"/>
        </w:numPr>
        <w:shd w:val="clear" w:color="auto" w:fill="FFFFFF"/>
        <w:spacing w:beforeAutospacing="1" w:afterAutospacing="1" w:line="300" w:lineRule="atLeast"/>
        <w:ind w:left="709" w:hanging="706"/>
        <w:jc w:val="both"/>
        <w:rPr>
          <w:sz w:val="22"/>
          <w:szCs w:val="22"/>
        </w:rPr>
      </w:pPr>
      <w:r w:rsidRPr="009F71E8">
        <w:rPr>
          <w:sz w:val="22"/>
          <w:szCs w:val="22"/>
        </w:rPr>
        <w:t>Permanent monitoring by a technician (preferably</w:t>
      </w:r>
      <w:r w:rsidR="0017457D" w:rsidRPr="009F71E8">
        <w:rPr>
          <w:sz w:val="22"/>
          <w:szCs w:val="22"/>
        </w:rPr>
        <w:t xml:space="preserve"> by</w:t>
      </w:r>
      <w:r w:rsidRPr="009F71E8">
        <w:rPr>
          <w:sz w:val="22"/>
          <w:szCs w:val="22"/>
        </w:rPr>
        <w:t xml:space="preserve"> the company that has provided the equipment) should be ensured during the event;</w:t>
      </w:r>
    </w:p>
    <w:p w14:paraId="0476A019" w14:textId="77777777" w:rsidR="00961717" w:rsidRPr="00805329" w:rsidRDefault="00961717">
      <w:pPr>
        <w:numPr>
          <w:ilvl w:val="0"/>
          <w:numId w:val="2"/>
        </w:numPr>
        <w:shd w:val="clear" w:color="auto" w:fill="FFFFFF"/>
        <w:spacing w:beforeAutospacing="1" w:afterAutospacing="1" w:line="300" w:lineRule="atLeast"/>
        <w:ind w:left="709" w:hanging="706"/>
        <w:jc w:val="both"/>
        <w:rPr>
          <w:sz w:val="22"/>
          <w:szCs w:val="22"/>
        </w:rPr>
      </w:pPr>
      <w:r w:rsidRPr="00805329">
        <w:rPr>
          <w:sz w:val="22"/>
          <w:szCs w:val="22"/>
        </w:rPr>
        <w:t>Interpreting booths should be free from other persons, items or equipment.</w:t>
      </w:r>
    </w:p>
    <w:p w14:paraId="55E88286" w14:textId="77777777" w:rsidR="00805329" w:rsidRDefault="00961717" w:rsidP="00805329">
      <w:pPr>
        <w:shd w:val="clear" w:color="auto" w:fill="FFFFFF"/>
        <w:spacing w:beforeAutospacing="1" w:after="300"/>
        <w:rPr>
          <w:rStyle w:val="InternetLink"/>
          <w:sz w:val="22"/>
          <w:szCs w:val="22"/>
        </w:rPr>
      </w:pPr>
      <w:r w:rsidRPr="00805329">
        <w:rPr>
          <w:b/>
          <w:i/>
          <w:sz w:val="22"/>
          <w:szCs w:val="22"/>
        </w:rPr>
        <w:t xml:space="preserve">Minimum standards for SI booths </w:t>
      </w:r>
      <w:r w:rsidRPr="00805329">
        <w:rPr>
          <w:i/>
          <w:sz w:val="22"/>
          <w:szCs w:val="22"/>
        </w:rPr>
        <w:t>(according to ISO standards:</w:t>
      </w:r>
      <w:r w:rsidR="00805329" w:rsidRPr="00805329">
        <w:rPr>
          <w:rFonts w:cs="Open Sans"/>
          <w:i/>
          <w:color w:val="333333"/>
          <w:sz w:val="22"/>
          <w:szCs w:val="22"/>
          <w:lang w:val="en"/>
        </w:rPr>
        <w:t xml:space="preserve"> ISO 2603:2016 or DIN EN ISO 2603 - permanent interpretation booths</w:t>
      </w:r>
      <w:r w:rsidRPr="00805329">
        <w:rPr>
          <w:i/>
          <w:iCs/>
          <w:sz w:val="22"/>
          <w:szCs w:val="22"/>
        </w:rPr>
        <w:t>,</w:t>
      </w:r>
      <w:r w:rsidR="00805329" w:rsidRPr="00805329">
        <w:rPr>
          <w:i/>
          <w:iCs/>
          <w:sz w:val="22"/>
          <w:szCs w:val="22"/>
        </w:rPr>
        <w:t xml:space="preserve"> </w:t>
      </w:r>
      <w:r w:rsidR="00805329" w:rsidRPr="00805329">
        <w:rPr>
          <w:rFonts w:cs="Open Sans"/>
          <w:i/>
          <w:color w:val="333333"/>
          <w:sz w:val="22"/>
          <w:szCs w:val="22"/>
          <w:lang w:val="en"/>
        </w:rPr>
        <w:t>ISO 4043:2016 or DIN EN ISO 4043</w:t>
      </w:r>
      <w:r w:rsidR="00805329" w:rsidRPr="00805329">
        <w:rPr>
          <w:i/>
          <w:iCs/>
          <w:sz w:val="22"/>
          <w:szCs w:val="22"/>
        </w:rPr>
        <w:t> – mobile interpretation booths</w:t>
      </w:r>
      <w:r w:rsidRPr="00805329">
        <w:rPr>
          <w:i/>
          <w:iCs/>
          <w:sz w:val="22"/>
          <w:szCs w:val="22"/>
        </w:rPr>
        <w:t>)</w:t>
      </w:r>
      <w:r w:rsidRPr="00805329">
        <w:rPr>
          <w:sz w:val="22"/>
          <w:szCs w:val="22"/>
        </w:rPr>
        <w:t>:</w:t>
      </w:r>
      <w:r w:rsidRPr="00805329">
        <w:rPr>
          <w:b/>
          <w:bCs/>
          <w:sz w:val="22"/>
          <w:szCs w:val="22"/>
        </w:rPr>
        <w:t xml:space="preserve"> </w:t>
      </w:r>
      <w:r w:rsidRPr="00805329">
        <w:rPr>
          <w:sz w:val="22"/>
          <w:szCs w:val="22"/>
        </w:rPr>
        <w:br/>
      </w:r>
    </w:p>
    <w:p w14:paraId="53E4254C" w14:textId="77777777" w:rsidR="00805329" w:rsidRPr="00805329" w:rsidRDefault="00D84CC5" w:rsidP="00805329">
      <w:pPr>
        <w:shd w:val="clear" w:color="auto" w:fill="FFFFFF"/>
        <w:spacing w:beforeAutospacing="1" w:after="300"/>
        <w:rPr>
          <w:rStyle w:val="InternetLink"/>
          <w:sz w:val="22"/>
          <w:szCs w:val="22"/>
        </w:rPr>
      </w:pPr>
      <w:hyperlink r:id="rId8" w:history="1">
        <w:r w:rsidR="00805329" w:rsidRPr="00805329">
          <w:rPr>
            <w:rStyle w:val="Hyperlink"/>
            <w:sz w:val="22"/>
            <w:szCs w:val="22"/>
          </w:rPr>
          <w:t>https://www.iso.org/standard/67065.html</w:t>
        </w:r>
      </w:hyperlink>
    </w:p>
    <w:p w14:paraId="7277AD8C" w14:textId="77777777" w:rsidR="00805329" w:rsidRPr="00805329" w:rsidRDefault="00D84CC5" w:rsidP="00805329">
      <w:pPr>
        <w:shd w:val="clear" w:color="auto" w:fill="FFFFFF"/>
        <w:spacing w:beforeAutospacing="1" w:after="300"/>
        <w:rPr>
          <w:sz w:val="22"/>
          <w:szCs w:val="22"/>
        </w:rPr>
      </w:pPr>
      <w:hyperlink r:id="rId9" w:history="1">
        <w:r w:rsidR="00805329" w:rsidRPr="004F21CD">
          <w:rPr>
            <w:rStyle w:val="Hyperlink"/>
            <w:sz w:val="22"/>
            <w:szCs w:val="22"/>
          </w:rPr>
          <w:t>https://www.iso.org/standard/67066.html</w:t>
        </w:r>
      </w:hyperlink>
      <w:r w:rsidR="00805329">
        <w:rPr>
          <w:sz w:val="22"/>
          <w:szCs w:val="22"/>
        </w:rPr>
        <w:t xml:space="preserve"> </w:t>
      </w:r>
      <w:r w:rsidR="00961717" w:rsidRPr="00805329">
        <w:rPr>
          <w:sz w:val="22"/>
          <w:szCs w:val="22"/>
        </w:rPr>
        <w:br/>
      </w:r>
    </w:p>
    <w:p w14:paraId="7449C500" w14:textId="77777777" w:rsidR="00961717" w:rsidRPr="00805329" w:rsidRDefault="00961717" w:rsidP="00805329">
      <w:pPr>
        <w:shd w:val="clear" w:color="auto" w:fill="FFFFFF"/>
        <w:spacing w:beforeAutospacing="1" w:after="300"/>
        <w:rPr>
          <w:sz w:val="22"/>
          <w:szCs w:val="22"/>
        </w:rPr>
      </w:pPr>
      <w:r w:rsidRPr="00805329">
        <w:rPr>
          <w:sz w:val="22"/>
          <w:szCs w:val="22"/>
        </w:rPr>
        <w:t>Dimensions (adequate booth space (200 x 160 x 160 cm);</w:t>
      </w:r>
    </w:p>
    <w:p w14:paraId="4D1775A1" w14:textId="77777777"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Ventilation (adequate ventilation, silent running of the ventilation system);</w:t>
      </w:r>
    </w:p>
    <w:p w14:paraId="1808793B" w14:textId="77777777"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Insulation/soundproofing (both from outside and from other booths);</w:t>
      </w:r>
    </w:p>
    <w:p w14:paraId="181F9AD0" w14:textId="77777777"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Inside lighting (to enable reading of the event materials);</w:t>
      </w:r>
    </w:p>
    <w:p w14:paraId="0F82D0E4" w14:textId="77777777"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Windows at the front and sides;</w:t>
      </w:r>
    </w:p>
    <w:p w14:paraId="28947E91" w14:textId="77777777"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Non-reflecting glass windows from inside (for good visibility of the meeting room);</w:t>
      </w:r>
    </w:p>
    <w:p w14:paraId="63C83BF1" w14:textId="77777777" w:rsidR="00961717" w:rsidRPr="009F71E8" w:rsidRDefault="00961717">
      <w:pPr>
        <w:numPr>
          <w:ilvl w:val="0"/>
          <w:numId w:val="3"/>
        </w:numPr>
        <w:shd w:val="clear" w:color="auto" w:fill="FFFFFF"/>
        <w:spacing w:beforeAutospacing="1" w:afterAutospacing="1" w:line="300" w:lineRule="atLeast"/>
        <w:ind w:left="360"/>
      </w:pPr>
      <w:r w:rsidRPr="009F71E8">
        <w:rPr>
          <w:sz w:val="22"/>
          <w:szCs w:val="22"/>
        </w:rPr>
        <w:t>Table (along the entire width of the booth);</w:t>
      </w:r>
    </w:p>
    <w:p w14:paraId="13B08065" w14:textId="77777777" w:rsidR="00961717" w:rsidRPr="009F71E8" w:rsidRDefault="00961717">
      <w:pPr>
        <w:numPr>
          <w:ilvl w:val="0"/>
          <w:numId w:val="3"/>
        </w:numPr>
        <w:shd w:val="clear" w:color="auto" w:fill="FFFFFF"/>
        <w:spacing w:beforeAutospacing="1" w:afterAutospacing="1" w:line="300" w:lineRule="atLeast"/>
        <w:ind w:left="360"/>
      </w:pPr>
      <w:r w:rsidRPr="009F71E8">
        <w:rPr>
          <w:sz w:val="22"/>
          <w:szCs w:val="22"/>
        </w:rPr>
        <w:t>Adjustable chair for each interpreter;</w:t>
      </w:r>
    </w:p>
    <w:p w14:paraId="753A4F1F" w14:textId="77777777"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The booths should be set up on a raised platform (30 cm height) at the back of the room to ensure good visibility of the whole room;</w:t>
      </w:r>
    </w:p>
    <w:p w14:paraId="58FA4D73" w14:textId="77777777" w:rsidR="00961717" w:rsidRPr="009F71E8" w:rsidRDefault="00961717">
      <w:pPr>
        <w:numPr>
          <w:ilvl w:val="0"/>
          <w:numId w:val="3"/>
        </w:numPr>
        <w:shd w:val="clear" w:color="auto" w:fill="FFFFFF"/>
        <w:spacing w:beforeAutospacing="1" w:afterAutospacing="1" w:line="300" w:lineRule="atLeast"/>
        <w:ind w:left="360"/>
        <w:rPr>
          <w:sz w:val="22"/>
          <w:szCs w:val="22"/>
        </w:rPr>
      </w:pPr>
      <w:r w:rsidRPr="009F71E8">
        <w:rPr>
          <w:sz w:val="22"/>
          <w:szCs w:val="22"/>
        </w:rPr>
        <w:t>Sufficient space to exit the booth;</w:t>
      </w:r>
    </w:p>
    <w:p w14:paraId="157A11EB" w14:textId="77777777" w:rsidR="00961717" w:rsidRPr="009F71E8" w:rsidRDefault="00961717">
      <w:pPr>
        <w:numPr>
          <w:ilvl w:val="0"/>
          <w:numId w:val="3"/>
        </w:numPr>
        <w:shd w:val="clear" w:color="auto" w:fill="FFFFFF"/>
        <w:spacing w:beforeAutospacing="1" w:afterAutospacing="1" w:line="300" w:lineRule="atLeast"/>
        <w:ind w:left="360"/>
      </w:pPr>
      <w:r w:rsidRPr="009F71E8">
        <w:rPr>
          <w:sz w:val="22"/>
          <w:szCs w:val="22"/>
        </w:rPr>
        <w:t>It is recommended that the booths should not be set up close to the sources of noise (e.g., under loudspeakers);</w:t>
      </w:r>
    </w:p>
    <w:p w14:paraId="070E0F62" w14:textId="77777777" w:rsidR="00961717" w:rsidRPr="009F71E8" w:rsidRDefault="00961717">
      <w:pPr>
        <w:numPr>
          <w:ilvl w:val="0"/>
          <w:numId w:val="3"/>
        </w:numPr>
        <w:shd w:val="clear" w:color="auto" w:fill="FFFFFF"/>
        <w:spacing w:beforeAutospacing="1" w:afterAutospacing="1" w:line="300" w:lineRule="atLeast"/>
        <w:ind w:left="709" w:hanging="709"/>
      </w:pPr>
      <w:r w:rsidRPr="009F71E8">
        <w:rPr>
          <w:sz w:val="22"/>
          <w:szCs w:val="22"/>
        </w:rPr>
        <w:t>It is recommended that the booths should be positioned so that the persons entering and leaving the meeting room do move in front of the booths.</w:t>
      </w:r>
    </w:p>
    <w:p w14:paraId="4170E01E" w14:textId="77777777" w:rsidR="00620E69" w:rsidRDefault="00620E69">
      <w:pPr>
        <w:suppressAutoHyphens w:val="0"/>
        <w:rPr>
          <w:sz w:val="22"/>
          <w:szCs w:val="22"/>
        </w:rPr>
      </w:pPr>
      <w:r>
        <w:rPr>
          <w:sz w:val="22"/>
          <w:szCs w:val="22"/>
        </w:rPr>
        <w:br w:type="page"/>
      </w:r>
    </w:p>
    <w:p w14:paraId="2252BD9C" w14:textId="77777777" w:rsidR="00961717" w:rsidRPr="009F71E8" w:rsidRDefault="00961717">
      <w:pPr>
        <w:rPr>
          <w:sz w:val="22"/>
          <w:szCs w:val="22"/>
        </w:rPr>
      </w:pPr>
    </w:p>
    <w:p w14:paraId="5B40D3ED" w14:textId="77777777" w:rsidR="00620E69" w:rsidRPr="00DA78CC" w:rsidRDefault="00620E69" w:rsidP="00620E69">
      <w:pPr>
        <w:jc w:val="right"/>
      </w:pPr>
      <w:r w:rsidRPr="00DA78CC">
        <w:t>Annex 2</w:t>
      </w:r>
    </w:p>
    <w:p w14:paraId="610F0529" w14:textId="77777777" w:rsidR="00620E69" w:rsidRPr="00DA78CC" w:rsidRDefault="00620E69" w:rsidP="00620E69"/>
    <w:p w14:paraId="1845DC79" w14:textId="77777777" w:rsidR="00620E69" w:rsidRPr="00DA78CC" w:rsidRDefault="00620E69" w:rsidP="00620E69">
      <w:pPr>
        <w:jc w:val="center"/>
      </w:pPr>
      <w:r w:rsidRPr="00DA78CC">
        <w:rPr>
          <w:b/>
        </w:rPr>
        <w:t>TIPS FOR SPEAKERS</w:t>
      </w:r>
    </w:p>
    <w:p w14:paraId="4B27DAFC" w14:textId="77777777" w:rsidR="00620E69" w:rsidRPr="00DA78CC" w:rsidRDefault="00620E69" w:rsidP="00620E69">
      <w:pPr>
        <w:rPr>
          <w:color w:val="000000"/>
        </w:rPr>
      </w:pPr>
    </w:p>
    <w:p w14:paraId="5308C4E5" w14:textId="77777777" w:rsidR="00620E69" w:rsidRPr="00DA78CC" w:rsidRDefault="00620E69" w:rsidP="00620E69">
      <w:pPr>
        <w:numPr>
          <w:ilvl w:val="0"/>
          <w:numId w:val="6"/>
        </w:numPr>
        <w:textAlignment w:val="baseline"/>
        <w:rPr>
          <w:color w:val="000000"/>
        </w:rPr>
      </w:pPr>
      <w:r>
        <w:rPr>
          <w:color w:val="000000"/>
        </w:rPr>
        <w:t>Take off your</w:t>
      </w:r>
      <w:r w:rsidRPr="00DA78CC">
        <w:rPr>
          <w:color w:val="000000"/>
        </w:rPr>
        <w:t xml:space="preserve"> headphones and speak directly into the microphone.</w:t>
      </w:r>
    </w:p>
    <w:p w14:paraId="12766CBF" w14:textId="77777777" w:rsidR="00620E69" w:rsidRPr="00DA78CC" w:rsidRDefault="00620E69" w:rsidP="00620E69">
      <w:pPr>
        <w:numPr>
          <w:ilvl w:val="0"/>
          <w:numId w:val="6"/>
        </w:numPr>
        <w:textAlignment w:val="baseline"/>
        <w:rPr>
          <w:color w:val="000000"/>
        </w:rPr>
      </w:pPr>
      <w:r w:rsidRPr="00DA78CC">
        <w:rPr>
          <w:color w:val="000000"/>
        </w:rPr>
        <w:t>Before starting to speak, check if the microphone is on.</w:t>
      </w:r>
    </w:p>
    <w:p w14:paraId="64368FE9" w14:textId="77777777" w:rsidR="00620E69" w:rsidRPr="00DA78CC" w:rsidRDefault="00620E69" w:rsidP="00620E69">
      <w:pPr>
        <w:numPr>
          <w:ilvl w:val="0"/>
          <w:numId w:val="6"/>
        </w:numPr>
        <w:textAlignment w:val="baseline"/>
        <w:rPr>
          <w:color w:val="000000"/>
        </w:rPr>
      </w:pPr>
      <w:r w:rsidRPr="00DA78CC">
        <w:rPr>
          <w:color w:val="000000"/>
        </w:rPr>
        <w:t xml:space="preserve">Do not blow into </w:t>
      </w:r>
      <w:r>
        <w:rPr>
          <w:color w:val="000000"/>
        </w:rPr>
        <w:t xml:space="preserve">or tap on </w:t>
      </w:r>
      <w:r w:rsidRPr="00DA78CC">
        <w:rPr>
          <w:color w:val="000000"/>
        </w:rPr>
        <w:t>the microphone.</w:t>
      </w:r>
    </w:p>
    <w:p w14:paraId="1C3BC426" w14:textId="77777777" w:rsidR="00620E69" w:rsidRPr="00DA78CC" w:rsidRDefault="00620E69" w:rsidP="00620E69">
      <w:pPr>
        <w:numPr>
          <w:ilvl w:val="0"/>
          <w:numId w:val="6"/>
        </w:numPr>
        <w:textAlignment w:val="baseline"/>
        <w:rPr>
          <w:color w:val="000000"/>
        </w:rPr>
      </w:pPr>
      <w:r w:rsidRPr="00DA78CC">
        <w:rPr>
          <w:color w:val="000000"/>
        </w:rPr>
        <w:t>Do not be too close to the microphone when speaking.</w:t>
      </w:r>
    </w:p>
    <w:p w14:paraId="3BE0ABDD" w14:textId="77777777" w:rsidR="00620E69" w:rsidRPr="00DA78CC" w:rsidRDefault="00620E69" w:rsidP="00620E69">
      <w:pPr>
        <w:numPr>
          <w:ilvl w:val="0"/>
          <w:numId w:val="6"/>
        </w:numPr>
        <w:textAlignment w:val="baseline"/>
        <w:rPr>
          <w:color w:val="000000"/>
        </w:rPr>
      </w:pPr>
      <w:r w:rsidRPr="00DA78CC">
        <w:rPr>
          <w:color w:val="000000"/>
        </w:rPr>
        <w:t>If you wish to move, ask for a portable or lapel microphone.</w:t>
      </w:r>
    </w:p>
    <w:p w14:paraId="352E10C2" w14:textId="77777777" w:rsidR="00620E69" w:rsidRPr="00DA78CC" w:rsidRDefault="00620E69" w:rsidP="00620E69">
      <w:pPr>
        <w:numPr>
          <w:ilvl w:val="0"/>
          <w:numId w:val="6"/>
        </w:numPr>
        <w:textAlignment w:val="baseline"/>
        <w:rPr>
          <w:color w:val="000000"/>
        </w:rPr>
      </w:pPr>
      <w:r w:rsidRPr="00DA78CC">
        <w:rPr>
          <w:color w:val="000000"/>
        </w:rPr>
        <w:t>Do not use the microphone instead of a pointer.</w:t>
      </w:r>
    </w:p>
    <w:p w14:paraId="4345A34A" w14:textId="77777777" w:rsidR="00620E69" w:rsidRPr="00DA78CC" w:rsidRDefault="00620E69" w:rsidP="00620E69">
      <w:pPr>
        <w:numPr>
          <w:ilvl w:val="0"/>
          <w:numId w:val="6"/>
        </w:numPr>
        <w:textAlignment w:val="baseline"/>
        <w:rPr>
          <w:color w:val="000000"/>
        </w:rPr>
      </w:pPr>
      <w:r>
        <w:rPr>
          <w:color w:val="000000"/>
        </w:rPr>
        <w:t>Speak naturally, without haste</w:t>
      </w:r>
      <w:r w:rsidRPr="00DA78CC">
        <w:rPr>
          <w:color w:val="000000"/>
        </w:rPr>
        <w:t>.</w:t>
      </w:r>
    </w:p>
    <w:p w14:paraId="61962C4A" w14:textId="77777777" w:rsidR="00620E69" w:rsidRPr="00DA78CC" w:rsidRDefault="00620E69" w:rsidP="00620E69">
      <w:pPr>
        <w:numPr>
          <w:ilvl w:val="0"/>
          <w:numId w:val="6"/>
        </w:numPr>
        <w:textAlignment w:val="baseline"/>
      </w:pPr>
      <w:r w:rsidRPr="00DA78CC">
        <w:rPr>
          <w:color w:val="000000"/>
        </w:rPr>
        <w:t>Where possible, speak in your native language.</w:t>
      </w:r>
    </w:p>
    <w:p w14:paraId="592E0DFD" w14:textId="77777777" w:rsidR="00620E69" w:rsidRPr="00DA78CC" w:rsidRDefault="00620E69" w:rsidP="00620E69">
      <w:pPr>
        <w:numPr>
          <w:ilvl w:val="0"/>
          <w:numId w:val="6"/>
        </w:numPr>
        <w:textAlignment w:val="baseline"/>
        <w:rPr>
          <w:color w:val="000000"/>
        </w:rPr>
      </w:pPr>
      <w:r w:rsidRPr="00DA78CC">
        <w:rPr>
          <w:color w:val="000000"/>
        </w:rPr>
        <w:t>If you are going to read out your speech, give its copy to the interpreters.</w:t>
      </w:r>
    </w:p>
    <w:p w14:paraId="56DB8D75" w14:textId="77777777" w:rsidR="00620E69" w:rsidRPr="00DA78CC" w:rsidRDefault="00620E69" w:rsidP="00620E69">
      <w:pPr>
        <w:numPr>
          <w:ilvl w:val="0"/>
          <w:numId w:val="6"/>
        </w:numPr>
        <w:textAlignment w:val="baseline"/>
        <w:rPr>
          <w:color w:val="000000"/>
        </w:rPr>
      </w:pPr>
      <w:r w:rsidRPr="00DA78CC">
        <w:rPr>
          <w:color w:val="000000"/>
        </w:rPr>
        <w:t>If you ar</w:t>
      </w:r>
      <w:r>
        <w:rPr>
          <w:color w:val="000000"/>
        </w:rPr>
        <w:t>e reading your text, do not hurry</w:t>
      </w:r>
      <w:r w:rsidRPr="00DA78CC">
        <w:rPr>
          <w:color w:val="000000"/>
        </w:rPr>
        <w:t xml:space="preserve"> – an ideal </w:t>
      </w:r>
      <w:r>
        <w:rPr>
          <w:color w:val="000000"/>
        </w:rPr>
        <w:t xml:space="preserve">speed </w:t>
      </w:r>
      <w:r w:rsidRPr="00DA78CC">
        <w:rPr>
          <w:color w:val="000000"/>
        </w:rPr>
        <w:t>is 1 page or 40 lines per 3 minutes.</w:t>
      </w:r>
    </w:p>
    <w:p w14:paraId="3FCEA695" w14:textId="77777777" w:rsidR="00620E69" w:rsidRPr="00DA78CC" w:rsidRDefault="00620E69" w:rsidP="00620E69">
      <w:pPr>
        <w:numPr>
          <w:ilvl w:val="0"/>
          <w:numId w:val="6"/>
        </w:numPr>
        <w:textAlignment w:val="baseline"/>
        <w:rPr>
          <w:color w:val="000000"/>
        </w:rPr>
      </w:pPr>
      <w:r>
        <w:rPr>
          <w:color w:val="000000"/>
        </w:rPr>
        <w:t>Clearly indicate</w:t>
      </w:r>
      <w:r w:rsidRPr="00DA78CC">
        <w:rPr>
          <w:color w:val="000000"/>
        </w:rPr>
        <w:t xml:space="preserve"> reference documents.</w:t>
      </w:r>
    </w:p>
    <w:p w14:paraId="75D97D3D" w14:textId="77777777" w:rsidR="00620E69" w:rsidRPr="00DA78CC" w:rsidRDefault="00620E69" w:rsidP="00620E69">
      <w:pPr>
        <w:numPr>
          <w:ilvl w:val="0"/>
          <w:numId w:val="6"/>
        </w:numPr>
        <w:textAlignment w:val="baseline"/>
        <w:rPr>
          <w:color w:val="000000"/>
        </w:rPr>
      </w:pPr>
      <w:r w:rsidRPr="00DA78CC">
        <w:rPr>
          <w:color w:val="000000"/>
        </w:rPr>
        <w:t>Clearly pronounce figures, names and abbreviations.</w:t>
      </w:r>
    </w:p>
    <w:p w14:paraId="33A68891" w14:textId="77777777" w:rsidR="00620E69" w:rsidRPr="00DA78CC" w:rsidRDefault="00620E69" w:rsidP="00620E69">
      <w:pPr>
        <w:numPr>
          <w:ilvl w:val="0"/>
          <w:numId w:val="6"/>
        </w:numPr>
        <w:textAlignment w:val="baseline"/>
        <w:rPr>
          <w:color w:val="000000"/>
        </w:rPr>
      </w:pPr>
      <w:r w:rsidRPr="00DA78CC">
        <w:rPr>
          <w:color w:val="000000"/>
        </w:rPr>
        <w:t>Where possible, share technical terms and abbreviations with the interpreters in advance.</w:t>
      </w:r>
    </w:p>
    <w:p w14:paraId="16D202D0" w14:textId="77777777" w:rsidR="00620E69" w:rsidRPr="00DA78CC" w:rsidRDefault="00620E69" w:rsidP="00620E69">
      <w:pPr>
        <w:numPr>
          <w:ilvl w:val="0"/>
          <w:numId w:val="6"/>
        </w:numPr>
        <w:textAlignment w:val="baseline"/>
        <w:rPr>
          <w:color w:val="000000"/>
        </w:rPr>
      </w:pPr>
      <w:r>
        <w:rPr>
          <w:color w:val="000000"/>
        </w:rPr>
        <w:t>Send full</w:t>
      </w:r>
      <w:r w:rsidRPr="00DA78CC">
        <w:rPr>
          <w:color w:val="000000"/>
        </w:rPr>
        <w:t xml:space="preserve"> information relating to your presentation (presentation slides, your notes, reference legislation, etc.</w:t>
      </w:r>
      <w:bookmarkStart w:id="3" w:name="_Hlk497928812"/>
      <w:bookmarkEnd w:id="3"/>
      <w:r w:rsidRPr="00DA78CC">
        <w:rPr>
          <w:color w:val="000000"/>
        </w:rPr>
        <w:t>) to the interpreters as early as possible.</w:t>
      </w:r>
    </w:p>
    <w:p w14:paraId="11C29AC4" w14:textId="77777777" w:rsidR="00620E69" w:rsidRPr="00DA78CC" w:rsidRDefault="00620E69" w:rsidP="00620E69">
      <w:pPr>
        <w:suppressAutoHyphens w:val="0"/>
      </w:pPr>
      <w:r w:rsidRPr="00DA78CC">
        <w:br w:type="page"/>
      </w:r>
    </w:p>
    <w:p w14:paraId="71B80354" w14:textId="77777777" w:rsidR="00620E69" w:rsidRPr="00DA78CC" w:rsidRDefault="00620E69" w:rsidP="00620E69"/>
    <w:p w14:paraId="3B649B36" w14:textId="77777777" w:rsidR="00620E69" w:rsidRPr="00DA78CC" w:rsidRDefault="00620E69" w:rsidP="00620E69">
      <w:pPr>
        <w:jc w:val="right"/>
      </w:pPr>
      <w:r w:rsidRPr="00DA78CC">
        <w:t>Annex 3</w:t>
      </w:r>
    </w:p>
    <w:p w14:paraId="1DA33D76" w14:textId="77777777" w:rsidR="00620E69" w:rsidRPr="00DA78CC" w:rsidRDefault="00620E69" w:rsidP="00620E69">
      <w:pPr>
        <w:jc w:val="center"/>
        <w:rPr>
          <w:b/>
        </w:rPr>
      </w:pPr>
      <w:r w:rsidRPr="00DA78CC">
        <w:rPr>
          <w:b/>
        </w:rPr>
        <w:t>TIPS FOR EVENT ORGANISERS</w:t>
      </w:r>
    </w:p>
    <w:p w14:paraId="1A799F5A" w14:textId="77777777" w:rsidR="00620E69" w:rsidRPr="00DA78CC" w:rsidRDefault="00620E69" w:rsidP="00620E69">
      <w:pPr>
        <w:jc w:val="center"/>
      </w:pPr>
    </w:p>
    <w:p w14:paraId="46E2FE1C" w14:textId="77777777" w:rsidR="00620E69" w:rsidRPr="00DA78CC" w:rsidRDefault="00620E69" w:rsidP="00620E69">
      <w:pPr>
        <w:numPr>
          <w:ilvl w:val="0"/>
          <w:numId w:val="7"/>
        </w:numPr>
        <w:suppressAutoHyphens w:val="0"/>
        <w:jc w:val="both"/>
      </w:pPr>
      <w:r>
        <w:t>Let one professional interpreter form</w:t>
      </w:r>
      <w:r w:rsidRPr="00DA78CC">
        <w:t xml:space="preserve"> a team o</w:t>
      </w:r>
      <w:r>
        <w:t>f interpreters for your event</w:t>
      </w:r>
      <w:r w:rsidRPr="00DA78CC">
        <w:t>.</w:t>
      </w:r>
    </w:p>
    <w:p w14:paraId="0D3B5DC7" w14:textId="77777777" w:rsidR="00620E69" w:rsidRPr="00DA78CC" w:rsidRDefault="00620E69" w:rsidP="00620E69">
      <w:pPr>
        <w:numPr>
          <w:ilvl w:val="0"/>
          <w:numId w:val="7"/>
        </w:numPr>
        <w:suppressAutoHyphens w:val="0"/>
        <w:jc w:val="both"/>
      </w:pPr>
      <w:r w:rsidRPr="00DA78CC">
        <w:t>Rely on the advice and recommendations of the</w:t>
      </w:r>
      <w:r>
        <w:t xml:space="preserve"> lead</w:t>
      </w:r>
      <w:r w:rsidRPr="00DA78CC">
        <w:t xml:space="preserve"> interpreter</w:t>
      </w:r>
      <w:r>
        <w:t xml:space="preserve"> regarding </w:t>
      </w:r>
      <w:r w:rsidRPr="00DA78CC">
        <w:t>working conditions, equipment, etc.</w:t>
      </w:r>
    </w:p>
    <w:p w14:paraId="39895A75" w14:textId="77777777" w:rsidR="00620E69" w:rsidRPr="00DA78CC" w:rsidRDefault="00620E69" w:rsidP="00620E69">
      <w:pPr>
        <w:numPr>
          <w:ilvl w:val="0"/>
          <w:numId w:val="7"/>
        </w:numPr>
        <w:suppressAutoHyphens w:val="0"/>
        <w:jc w:val="both"/>
      </w:pPr>
      <w:r w:rsidRPr="00DA78CC">
        <w:t xml:space="preserve">Appoint one person to be in charge of communication with the </w:t>
      </w:r>
      <w:r>
        <w:t xml:space="preserve">lead </w:t>
      </w:r>
      <w:r w:rsidRPr="00DA78CC">
        <w:t>interpreter before and during the event.</w:t>
      </w:r>
    </w:p>
    <w:p w14:paraId="65601910" w14:textId="77777777" w:rsidR="00620E69" w:rsidRPr="00DA78CC" w:rsidRDefault="00620E69" w:rsidP="00620E69">
      <w:pPr>
        <w:numPr>
          <w:ilvl w:val="0"/>
          <w:numId w:val="7"/>
        </w:numPr>
        <w:suppressAutoHyphens w:val="0"/>
        <w:jc w:val="both"/>
      </w:pPr>
      <w:r>
        <w:t>Rent</w:t>
      </w:r>
      <w:r w:rsidRPr="00DA78CC">
        <w:t xml:space="preserve"> </w:t>
      </w:r>
      <w:r>
        <w:t xml:space="preserve">interpreting </w:t>
      </w:r>
      <w:r w:rsidRPr="00DA78CC">
        <w:t xml:space="preserve">equipment that conforms to the </w:t>
      </w:r>
      <w:r>
        <w:t xml:space="preserve">relevant </w:t>
      </w:r>
      <w:r w:rsidRPr="00DA78CC">
        <w:t>technical standards.</w:t>
      </w:r>
    </w:p>
    <w:p w14:paraId="32AE5D7F" w14:textId="77777777" w:rsidR="00620E69" w:rsidRPr="00DA78CC" w:rsidRDefault="00620E69" w:rsidP="00620E69">
      <w:pPr>
        <w:numPr>
          <w:ilvl w:val="0"/>
          <w:numId w:val="7"/>
        </w:numPr>
        <w:suppressAutoHyphens w:val="0"/>
        <w:jc w:val="both"/>
      </w:pPr>
      <w:r w:rsidRPr="00DA78CC">
        <w:t xml:space="preserve">Ensure good visibility of the meeting room and </w:t>
      </w:r>
      <w:r>
        <w:t xml:space="preserve">the </w:t>
      </w:r>
      <w:r w:rsidRPr="00DA78CC">
        <w:t>speakers to the interpreters.</w:t>
      </w:r>
    </w:p>
    <w:p w14:paraId="66458D14" w14:textId="77777777" w:rsidR="00620E69" w:rsidRPr="00DA78CC" w:rsidRDefault="00620E69" w:rsidP="00620E69">
      <w:pPr>
        <w:numPr>
          <w:ilvl w:val="0"/>
          <w:numId w:val="7"/>
        </w:numPr>
        <w:suppressAutoHyphens w:val="0"/>
        <w:jc w:val="both"/>
      </w:pPr>
      <w:r>
        <w:t>Test technical</w:t>
      </w:r>
      <w:r w:rsidRPr="00DA78CC">
        <w:t xml:space="preserve"> equipment before the event.</w:t>
      </w:r>
    </w:p>
    <w:p w14:paraId="15421E19" w14:textId="77777777" w:rsidR="00620E69" w:rsidRPr="00DA78CC" w:rsidRDefault="00620E69" w:rsidP="00620E69">
      <w:pPr>
        <w:numPr>
          <w:ilvl w:val="0"/>
          <w:numId w:val="7"/>
        </w:numPr>
        <w:suppressAutoHyphens w:val="0"/>
        <w:jc w:val="both"/>
      </w:pPr>
      <w:r w:rsidRPr="00DA78CC">
        <w:t>Provide the interpreters with the material of the event in advance.</w:t>
      </w:r>
    </w:p>
    <w:p w14:paraId="248952CA" w14:textId="77777777" w:rsidR="00620E69" w:rsidRPr="00DA78CC" w:rsidRDefault="00620E69" w:rsidP="00620E69">
      <w:pPr>
        <w:numPr>
          <w:ilvl w:val="0"/>
          <w:numId w:val="7"/>
        </w:numPr>
        <w:suppressAutoHyphens w:val="0"/>
        <w:jc w:val="both"/>
      </w:pPr>
      <w:r>
        <w:t>If you intend to use read out speeches, please distribute them to the interpreters at least</w:t>
      </w:r>
      <w:r w:rsidRPr="00DA78CC">
        <w:t xml:space="preserve"> before</w:t>
      </w:r>
      <w:r>
        <w:t xml:space="preserve"> the start of</w:t>
      </w:r>
      <w:r w:rsidRPr="00DA78CC">
        <w:t xml:space="preserve"> the event.</w:t>
      </w:r>
    </w:p>
    <w:p w14:paraId="4339E194" w14:textId="77777777" w:rsidR="00620E69" w:rsidRPr="00DA78CC" w:rsidRDefault="00620E69" w:rsidP="00620E69">
      <w:pPr>
        <w:numPr>
          <w:ilvl w:val="0"/>
          <w:numId w:val="7"/>
        </w:numPr>
        <w:suppressAutoHyphens w:val="0"/>
        <w:jc w:val="both"/>
      </w:pPr>
      <w:r>
        <w:t>Arrange an information</w:t>
      </w:r>
      <w:r w:rsidRPr="00DA78CC">
        <w:t xml:space="preserve"> meeting of the speakers with the interpreters before the event.</w:t>
      </w:r>
    </w:p>
    <w:p w14:paraId="1E8FCE93" w14:textId="77777777" w:rsidR="00620E69" w:rsidRPr="00DA78CC" w:rsidRDefault="00620E69" w:rsidP="00620E69">
      <w:pPr>
        <w:numPr>
          <w:ilvl w:val="0"/>
          <w:numId w:val="7"/>
        </w:numPr>
        <w:suppressAutoHyphens w:val="0"/>
        <w:jc w:val="both"/>
      </w:pPr>
      <w:r w:rsidRPr="00DA78CC">
        <w:t xml:space="preserve">Where possible, </w:t>
      </w:r>
      <w:r>
        <w:t>assign</w:t>
      </w:r>
      <w:r w:rsidRPr="00DA78CC">
        <w:t xml:space="preserve"> a separate room for the interpreters to rest.</w:t>
      </w:r>
    </w:p>
    <w:p w14:paraId="0DF48EC9" w14:textId="77777777" w:rsidR="00620E69" w:rsidRPr="00DA78CC" w:rsidRDefault="00620E69" w:rsidP="00620E69">
      <w:pPr>
        <w:numPr>
          <w:ilvl w:val="0"/>
          <w:numId w:val="7"/>
        </w:numPr>
        <w:suppressAutoHyphens w:val="0"/>
        <w:jc w:val="both"/>
      </w:pPr>
      <w:r w:rsidRPr="00DA78CC">
        <w:t>Where possible, ensure</w:t>
      </w:r>
      <w:r>
        <w:t xml:space="preserve"> internet</w:t>
      </w:r>
      <w:r w:rsidRPr="00DA78CC">
        <w:t xml:space="preserve"> access for the interpreters during the event.</w:t>
      </w:r>
    </w:p>
    <w:p w14:paraId="7A165D07" w14:textId="77777777" w:rsidR="00620E69" w:rsidRPr="00DA78CC" w:rsidRDefault="00620E69" w:rsidP="00620E69">
      <w:pPr>
        <w:numPr>
          <w:ilvl w:val="0"/>
          <w:numId w:val="7"/>
        </w:numPr>
        <w:suppressAutoHyphens w:val="0"/>
        <w:jc w:val="both"/>
      </w:pPr>
      <w:r>
        <w:t>The Client should be aware</w:t>
      </w:r>
      <w:r w:rsidRPr="00DA78CC">
        <w:t xml:space="preserve"> and understand that </w:t>
      </w:r>
      <w:r>
        <w:t xml:space="preserve">the recruited </w:t>
      </w:r>
      <w:r w:rsidRPr="00DA78CC">
        <w:t xml:space="preserve">interpreter and </w:t>
      </w:r>
      <w:r>
        <w:t xml:space="preserve">their </w:t>
      </w:r>
      <w:r w:rsidRPr="00DA78CC">
        <w:t xml:space="preserve">team members are professionals of conference interpreting and are not required to have a degree and experience in the area of activities of the Client or on the topic to be discussed in the event. </w:t>
      </w:r>
    </w:p>
    <w:p w14:paraId="46FBD598" w14:textId="77777777" w:rsidR="00620E69" w:rsidRPr="00DA78CC" w:rsidRDefault="00620E69" w:rsidP="00620E69">
      <w:pPr>
        <w:numPr>
          <w:ilvl w:val="0"/>
          <w:numId w:val="7"/>
        </w:numPr>
        <w:suppressAutoHyphens w:val="0"/>
        <w:jc w:val="both"/>
      </w:pPr>
      <w:r w:rsidRPr="00DA78CC">
        <w:t>In case of a dispute concerning the quality of interpretation,</w:t>
      </w:r>
      <w:r>
        <w:t xml:space="preserve"> please</w:t>
      </w:r>
      <w:r w:rsidRPr="00DA78CC">
        <w:t xml:space="preserve"> provide specific evidence why you </w:t>
      </w:r>
      <w:r>
        <w:t>we</w:t>
      </w:r>
      <w:r w:rsidRPr="00DA78CC">
        <w:t>re not satisfied with the quality of the interpretation. If necessary, you may also contact other specialists and interpreters' organisations for an impartial and objective assessment of the quality of the interpretation on the basis of the material provided. A subjective and one-sided opinion of t</w:t>
      </w:r>
      <w:r>
        <w:t>he Client is not considered to be</w:t>
      </w:r>
      <w:r w:rsidRPr="00DA78CC">
        <w:t xml:space="preserve"> </w:t>
      </w:r>
      <w:r>
        <w:t xml:space="preserve">valid </w:t>
      </w:r>
      <w:r w:rsidRPr="00DA78CC">
        <w:t xml:space="preserve">proof. </w:t>
      </w:r>
    </w:p>
    <w:p w14:paraId="463E1264" w14:textId="77777777" w:rsidR="00620E69" w:rsidRPr="00DA78CC" w:rsidRDefault="00620E69" w:rsidP="00620E69">
      <w:pPr>
        <w:numPr>
          <w:ilvl w:val="0"/>
          <w:numId w:val="7"/>
        </w:numPr>
        <w:suppressAutoHyphens w:val="0"/>
        <w:jc w:val="both"/>
      </w:pPr>
      <w:r>
        <w:t>To prevent issues related to</w:t>
      </w:r>
      <w:r w:rsidRPr="00DA78CC">
        <w:t xml:space="preserve"> interpreting services, make sure that the interpreters you hire are highly skilled and experienced professionals. Ask them </w:t>
      </w:r>
      <w:r>
        <w:t>to provide documents certifying their</w:t>
      </w:r>
      <w:r w:rsidRPr="00DA78CC">
        <w:t xml:space="preserve"> qualification</w:t>
      </w:r>
      <w:r>
        <w:t>s and</w:t>
      </w:r>
      <w:r w:rsidRPr="00DA78CC">
        <w:t xml:space="preserve"> accreditation</w:t>
      </w:r>
      <w:r>
        <w:t xml:space="preserve">s by international institutions and </w:t>
      </w:r>
      <w:r w:rsidRPr="00DA78CC">
        <w:t xml:space="preserve">check </w:t>
      </w:r>
      <w:r>
        <w:t>their membership in</w:t>
      </w:r>
      <w:r w:rsidRPr="00DA78CC">
        <w:t xml:space="preserve"> professional associations</w:t>
      </w:r>
      <w:r>
        <w:t>. All this can be done for you</w:t>
      </w:r>
      <w:r w:rsidRPr="00DA78CC">
        <w:t xml:space="preserve"> if you follow paragraph 1 of these tips.</w:t>
      </w:r>
    </w:p>
    <w:p w14:paraId="56546EED" w14:textId="77777777" w:rsidR="00620E69" w:rsidRPr="00DA78CC" w:rsidRDefault="00620E69" w:rsidP="00620E69">
      <w:pPr>
        <w:suppressAutoHyphens w:val="0"/>
        <w:jc w:val="both"/>
      </w:pPr>
    </w:p>
    <w:p w14:paraId="003069D2" w14:textId="77777777" w:rsidR="00961717" w:rsidRPr="009F71E8" w:rsidRDefault="00961717">
      <w:pPr>
        <w:pStyle w:val="Footer"/>
      </w:pPr>
    </w:p>
    <w:sectPr w:rsidR="00961717" w:rsidRPr="009F71E8" w:rsidSect="0014747B">
      <w:headerReference w:type="default" r:id="rId10"/>
      <w:footerReference w:type="even" r:id="rId11"/>
      <w:footerReference w:type="default" r:id="rId12"/>
      <w:pgSz w:w="11906" w:h="16838"/>
      <w:pgMar w:top="1134" w:right="1134" w:bottom="1134" w:left="1134" w:header="0" w:footer="0" w:gutter="0"/>
      <w:cols w:space="1296"/>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7720" w14:textId="77777777" w:rsidR="00D84CC5" w:rsidRDefault="00D84CC5" w:rsidP="001E1464">
      <w:r>
        <w:separator/>
      </w:r>
    </w:p>
  </w:endnote>
  <w:endnote w:type="continuationSeparator" w:id="0">
    <w:p w14:paraId="18C1A464" w14:textId="77777777" w:rsidR="00D84CC5" w:rsidRDefault="00D84CC5" w:rsidP="001E1464">
      <w:r>
        <w:continuationSeparator/>
      </w:r>
    </w:p>
  </w:endnote>
  <w:endnote w:type="continuationNotice" w:id="1">
    <w:p w14:paraId="551527B1" w14:textId="77777777" w:rsidR="00D84CC5" w:rsidRDefault="00D84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2957" w14:textId="77777777" w:rsidR="00292678" w:rsidRDefault="00185B3B" w:rsidP="00CA4692">
    <w:pPr>
      <w:pStyle w:val="Footer"/>
      <w:framePr w:wrap="around" w:vAnchor="text" w:hAnchor="margin" w:xAlign="right" w:y="1"/>
      <w:rPr>
        <w:rStyle w:val="PageNumber"/>
      </w:rPr>
    </w:pPr>
    <w:r>
      <w:rPr>
        <w:rStyle w:val="PageNumber"/>
      </w:rPr>
      <w:fldChar w:fldCharType="begin"/>
    </w:r>
    <w:r w:rsidR="00292678">
      <w:rPr>
        <w:rStyle w:val="PageNumber"/>
      </w:rPr>
      <w:instrText xml:space="preserve">PAGE  </w:instrText>
    </w:r>
    <w:r>
      <w:rPr>
        <w:rStyle w:val="PageNumber"/>
      </w:rPr>
      <w:fldChar w:fldCharType="end"/>
    </w:r>
  </w:p>
  <w:p w14:paraId="38F5BF4E" w14:textId="77777777" w:rsidR="00292678" w:rsidRDefault="00292678" w:rsidP="005715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A1B9" w14:textId="77777777" w:rsidR="00292678" w:rsidRDefault="00185B3B" w:rsidP="00CA4692">
    <w:pPr>
      <w:pStyle w:val="Footer"/>
      <w:framePr w:wrap="around" w:vAnchor="text" w:hAnchor="margin" w:xAlign="right" w:y="1"/>
      <w:rPr>
        <w:rStyle w:val="PageNumber"/>
      </w:rPr>
    </w:pPr>
    <w:r>
      <w:rPr>
        <w:rStyle w:val="PageNumber"/>
      </w:rPr>
      <w:fldChar w:fldCharType="begin"/>
    </w:r>
    <w:r w:rsidR="00292678">
      <w:rPr>
        <w:rStyle w:val="PageNumber"/>
      </w:rPr>
      <w:instrText xml:space="preserve">PAGE  </w:instrText>
    </w:r>
    <w:r>
      <w:rPr>
        <w:rStyle w:val="PageNumber"/>
      </w:rPr>
      <w:fldChar w:fldCharType="separate"/>
    </w:r>
    <w:r w:rsidR="00B043D8">
      <w:rPr>
        <w:rStyle w:val="PageNumber"/>
        <w:noProof/>
      </w:rPr>
      <w:t>1</w:t>
    </w:r>
    <w:r>
      <w:rPr>
        <w:rStyle w:val="PageNumber"/>
      </w:rPr>
      <w:fldChar w:fldCharType="end"/>
    </w:r>
  </w:p>
  <w:p w14:paraId="732AFD16" w14:textId="77777777" w:rsidR="00292678" w:rsidRDefault="00292678" w:rsidP="005715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EE480" w14:textId="77777777" w:rsidR="00D84CC5" w:rsidRDefault="00D84CC5" w:rsidP="001E1464">
      <w:r>
        <w:separator/>
      </w:r>
    </w:p>
  </w:footnote>
  <w:footnote w:type="continuationSeparator" w:id="0">
    <w:p w14:paraId="6AEBF0D4" w14:textId="77777777" w:rsidR="00D84CC5" w:rsidRDefault="00D84CC5" w:rsidP="001E1464">
      <w:r>
        <w:continuationSeparator/>
      </w:r>
    </w:p>
  </w:footnote>
  <w:footnote w:type="continuationNotice" w:id="1">
    <w:p w14:paraId="51AD469C" w14:textId="77777777" w:rsidR="00D84CC5" w:rsidRDefault="00D84CC5"/>
  </w:footnote>
  <w:footnote w:id="2">
    <w:p w14:paraId="57518FE0" w14:textId="77777777" w:rsidR="00A857FB" w:rsidRPr="00632782" w:rsidRDefault="00A857FB" w:rsidP="00A857FB">
      <w:pPr>
        <w:pStyle w:val="FootnoteText"/>
        <w:rPr>
          <w:sz w:val="16"/>
          <w:szCs w:val="16"/>
        </w:rPr>
      </w:pPr>
      <w:r>
        <w:rPr>
          <w:rStyle w:val="FootnoteReference"/>
        </w:rPr>
        <w:footnoteRef/>
      </w:r>
      <w:r>
        <w:t xml:space="preserve"> </w:t>
      </w:r>
      <w:r w:rsidRPr="00632782">
        <w:rPr>
          <w:sz w:val="16"/>
          <w:szCs w:val="16"/>
          <w:u w:val="single"/>
        </w:rPr>
        <w:t>Reference</w:t>
      </w:r>
      <w:r w:rsidRPr="00632782">
        <w:rPr>
          <w:u w:val="single"/>
        </w:rPr>
        <w:t xml:space="preserve"> </w:t>
      </w:r>
      <w:r w:rsidRPr="00632782">
        <w:rPr>
          <w:sz w:val="16"/>
          <w:szCs w:val="16"/>
          <w:u w:val="single"/>
        </w:rPr>
        <w:t>material</w:t>
      </w:r>
      <w:r>
        <w:t xml:space="preserve">: </w:t>
      </w:r>
      <w:r w:rsidRPr="00632782">
        <w:rPr>
          <w:sz w:val="16"/>
          <w:szCs w:val="16"/>
        </w:rPr>
        <w:t>https://virtualspeech.com/blog/average-speaking-rate-words-per-minute#:~:text=The%20average%20speaking%20rate%20changes,podcasters%2C%20the%20wpm%20is%20higher.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FCAB" w14:textId="77777777" w:rsidR="00FB114D" w:rsidRDefault="00FB1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424"/>
    <w:multiLevelType w:val="multilevel"/>
    <w:tmpl w:val="EA1CE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C04514"/>
    <w:multiLevelType w:val="multilevel"/>
    <w:tmpl w:val="352E9A58"/>
    <w:lvl w:ilvl="0">
      <w:start w:val="1"/>
      <w:numFmt w:val="decimal"/>
      <w:lvlText w:val="%1."/>
      <w:lvlJc w:val="left"/>
      <w:pPr>
        <w:tabs>
          <w:tab w:val="num" w:pos="567"/>
        </w:tabs>
        <w:ind w:left="567" w:hanging="567"/>
      </w:pPr>
      <w:rPr>
        <w:b/>
        <w:sz w:val="22"/>
      </w:rPr>
    </w:lvl>
    <w:lvl w:ilvl="1">
      <w:start w:val="1"/>
      <w:numFmt w:val="decimal"/>
      <w:lvlText w:val="%1.%2."/>
      <w:lvlJc w:val="left"/>
      <w:pPr>
        <w:tabs>
          <w:tab w:val="num" w:pos="567"/>
        </w:tabs>
        <w:ind w:left="567" w:hanging="567"/>
      </w:pPr>
      <w:rPr>
        <w:b w:val="0"/>
        <w:sz w:val="22"/>
      </w:rPr>
    </w:lvl>
    <w:lvl w:ilvl="2">
      <w:start w:val="1"/>
      <w:numFmt w:val="decimal"/>
      <w:lvlText w:val="%1.%2.%3."/>
      <w:lvlJc w:val="left"/>
      <w:pPr>
        <w:tabs>
          <w:tab w:val="num" w:pos="1304"/>
        </w:tabs>
        <w:ind w:left="1304" w:hanging="737"/>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2FD0756D"/>
    <w:multiLevelType w:val="multilevel"/>
    <w:tmpl w:val="2DB27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22F4F"/>
    <w:multiLevelType w:val="multilevel"/>
    <w:tmpl w:val="47D2A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921E9"/>
    <w:multiLevelType w:val="multilevel"/>
    <w:tmpl w:val="4524D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F968D5"/>
    <w:multiLevelType w:val="multilevel"/>
    <w:tmpl w:val="07409F2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6347645F"/>
    <w:multiLevelType w:val="multilevel"/>
    <w:tmpl w:val="A4FE5342"/>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567"/>
        </w:tabs>
        <w:ind w:left="567" w:hanging="567"/>
      </w:pPr>
      <w:rPr>
        <w:rFonts w:cs="Times New Roman"/>
        <w:b w:val="0"/>
      </w:rPr>
    </w:lvl>
    <w:lvl w:ilvl="2">
      <w:start w:val="1"/>
      <w:numFmt w:val="decimal"/>
      <w:lvlText w:val="%1.%2.%3."/>
      <w:lvlJc w:val="left"/>
      <w:pPr>
        <w:tabs>
          <w:tab w:val="num" w:pos="1304"/>
        </w:tabs>
        <w:ind w:left="1304" w:hanging="737"/>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7B"/>
    <w:rsid w:val="00003FE1"/>
    <w:rsid w:val="00035851"/>
    <w:rsid w:val="00044510"/>
    <w:rsid w:val="00097EF2"/>
    <w:rsid w:val="000B13C6"/>
    <w:rsid w:val="000C58BB"/>
    <w:rsid w:val="000C6496"/>
    <w:rsid w:val="000D5B25"/>
    <w:rsid w:val="000D70CD"/>
    <w:rsid w:val="000F552D"/>
    <w:rsid w:val="001049FC"/>
    <w:rsid w:val="00106F05"/>
    <w:rsid w:val="00113BC8"/>
    <w:rsid w:val="0014747B"/>
    <w:rsid w:val="00164720"/>
    <w:rsid w:val="0017457D"/>
    <w:rsid w:val="00181882"/>
    <w:rsid w:val="00185B3B"/>
    <w:rsid w:val="001A492B"/>
    <w:rsid w:val="001E1464"/>
    <w:rsid w:val="001E58A7"/>
    <w:rsid w:val="001E5D8B"/>
    <w:rsid w:val="00205359"/>
    <w:rsid w:val="00213C8E"/>
    <w:rsid w:val="00217B5F"/>
    <w:rsid w:val="00241C53"/>
    <w:rsid w:val="0028194F"/>
    <w:rsid w:val="00283D44"/>
    <w:rsid w:val="0029162F"/>
    <w:rsid w:val="00292678"/>
    <w:rsid w:val="002C527E"/>
    <w:rsid w:val="002E7E7D"/>
    <w:rsid w:val="0030434D"/>
    <w:rsid w:val="0036550D"/>
    <w:rsid w:val="00372EFA"/>
    <w:rsid w:val="00397132"/>
    <w:rsid w:val="003B1CF2"/>
    <w:rsid w:val="003E3AB8"/>
    <w:rsid w:val="00404B50"/>
    <w:rsid w:val="004363C9"/>
    <w:rsid w:val="00450235"/>
    <w:rsid w:val="0045063A"/>
    <w:rsid w:val="00480846"/>
    <w:rsid w:val="004A311C"/>
    <w:rsid w:val="004C1B51"/>
    <w:rsid w:val="004E2595"/>
    <w:rsid w:val="004F512F"/>
    <w:rsid w:val="004F61D6"/>
    <w:rsid w:val="00500201"/>
    <w:rsid w:val="0050548E"/>
    <w:rsid w:val="00522C53"/>
    <w:rsid w:val="0053005F"/>
    <w:rsid w:val="0054016E"/>
    <w:rsid w:val="00547109"/>
    <w:rsid w:val="0057158A"/>
    <w:rsid w:val="00573B9D"/>
    <w:rsid w:val="0058075B"/>
    <w:rsid w:val="00581433"/>
    <w:rsid w:val="005B6848"/>
    <w:rsid w:val="005C43CE"/>
    <w:rsid w:val="005D6D51"/>
    <w:rsid w:val="005E1D72"/>
    <w:rsid w:val="005F5319"/>
    <w:rsid w:val="00620E69"/>
    <w:rsid w:val="00632782"/>
    <w:rsid w:val="00640440"/>
    <w:rsid w:val="00642143"/>
    <w:rsid w:val="006432A5"/>
    <w:rsid w:val="0066426F"/>
    <w:rsid w:val="00667E87"/>
    <w:rsid w:val="00670DD3"/>
    <w:rsid w:val="00692F4D"/>
    <w:rsid w:val="00697964"/>
    <w:rsid w:val="006A4B8A"/>
    <w:rsid w:val="006B6D62"/>
    <w:rsid w:val="006D6175"/>
    <w:rsid w:val="006F0BCC"/>
    <w:rsid w:val="006F12DF"/>
    <w:rsid w:val="007109DF"/>
    <w:rsid w:val="007462FC"/>
    <w:rsid w:val="00753A33"/>
    <w:rsid w:val="00753AA5"/>
    <w:rsid w:val="007672ED"/>
    <w:rsid w:val="00783D27"/>
    <w:rsid w:val="007914A9"/>
    <w:rsid w:val="00797A13"/>
    <w:rsid w:val="007A64C1"/>
    <w:rsid w:val="007E15DE"/>
    <w:rsid w:val="007F266F"/>
    <w:rsid w:val="00805329"/>
    <w:rsid w:val="0082161D"/>
    <w:rsid w:val="00842201"/>
    <w:rsid w:val="008556AD"/>
    <w:rsid w:val="008861DD"/>
    <w:rsid w:val="008D4BD1"/>
    <w:rsid w:val="00905D8C"/>
    <w:rsid w:val="00915A8F"/>
    <w:rsid w:val="00930C15"/>
    <w:rsid w:val="0093729C"/>
    <w:rsid w:val="00946A44"/>
    <w:rsid w:val="00947004"/>
    <w:rsid w:val="00961717"/>
    <w:rsid w:val="009B4EA5"/>
    <w:rsid w:val="009B704F"/>
    <w:rsid w:val="009C4428"/>
    <w:rsid w:val="009D4364"/>
    <w:rsid w:val="009E1338"/>
    <w:rsid w:val="009F507B"/>
    <w:rsid w:val="009F71E8"/>
    <w:rsid w:val="00A05B7E"/>
    <w:rsid w:val="00A0740F"/>
    <w:rsid w:val="00A6060B"/>
    <w:rsid w:val="00A857FB"/>
    <w:rsid w:val="00A9162F"/>
    <w:rsid w:val="00AA0095"/>
    <w:rsid w:val="00AA5368"/>
    <w:rsid w:val="00AB146B"/>
    <w:rsid w:val="00AC4670"/>
    <w:rsid w:val="00AD4DC2"/>
    <w:rsid w:val="00B00E7C"/>
    <w:rsid w:val="00B043D8"/>
    <w:rsid w:val="00B13CB8"/>
    <w:rsid w:val="00B27070"/>
    <w:rsid w:val="00B3602C"/>
    <w:rsid w:val="00B60C64"/>
    <w:rsid w:val="00B67F96"/>
    <w:rsid w:val="00B767EB"/>
    <w:rsid w:val="00B96C81"/>
    <w:rsid w:val="00BC3FBF"/>
    <w:rsid w:val="00BF264B"/>
    <w:rsid w:val="00C323DA"/>
    <w:rsid w:val="00C336F3"/>
    <w:rsid w:val="00C361EB"/>
    <w:rsid w:val="00C93BA6"/>
    <w:rsid w:val="00C97182"/>
    <w:rsid w:val="00CA173F"/>
    <w:rsid w:val="00CA4692"/>
    <w:rsid w:val="00CB239B"/>
    <w:rsid w:val="00CB42D8"/>
    <w:rsid w:val="00CC2E5B"/>
    <w:rsid w:val="00CC6E37"/>
    <w:rsid w:val="00CE52AC"/>
    <w:rsid w:val="00CF3A51"/>
    <w:rsid w:val="00D4486A"/>
    <w:rsid w:val="00D46A7D"/>
    <w:rsid w:val="00D56C77"/>
    <w:rsid w:val="00D770FB"/>
    <w:rsid w:val="00D84CC5"/>
    <w:rsid w:val="00DC0CCF"/>
    <w:rsid w:val="00DC0F61"/>
    <w:rsid w:val="00DE3A63"/>
    <w:rsid w:val="00E10537"/>
    <w:rsid w:val="00E2192E"/>
    <w:rsid w:val="00E45A47"/>
    <w:rsid w:val="00E503EE"/>
    <w:rsid w:val="00E63D6E"/>
    <w:rsid w:val="00E753D6"/>
    <w:rsid w:val="00ED7CB1"/>
    <w:rsid w:val="00EF3099"/>
    <w:rsid w:val="00F1570F"/>
    <w:rsid w:val="00F169F4"/>
    <w:rsid w:val="00F45A42"/>
    <w:rsid w:val="00F53773"/>
    <w:rsid w:val="00F636D4"/>
    <w:rsid w:val="00F70D03"/>
    <w:rsid w:val="00F9686F"/>
    <w:rsid w:val="00FA0225"/>
    <w:rsid w:val="00FA520F"/>
    <w:rsid w:val="00FB114D"/>
    <w:rsid w:val="00FB254C"/>
    <w:rsid w:val="00FB70B7"/>
    <w:rsid w:val="00FC3117"/>
    <w:rsid w:val="00FF1485"/>
    <w:rsid w:val="00FF31D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CE09"/>
  <w15:docId w15:val="{056CE0E5-15E2-4DD6-8144-F09E88B4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1C"/>
    <w:pPr>
      <w:suppressAutoHyphens/>
    </w:pPr>
    <w:rPr>
      <w:color w:val="00000A"/>
      <w:sz w:val="24"/>
      <w:szCs w:val="24"/>
      <w:lang w:val="en-GB" w:eastAsia="en-GB"/>
    </w:rPr>
  </w:style>
  <w:style w:type="paragraph" w:styleId="Heading1">
    <w:name w:val="heading 1"/>
    <w:basedOn w:val="Normal"/>
    <w:next w:val="Normal"/>
    <w:link w:val="Heading1Char"/>
    <w:uiPriority w:val="99"/>
    <w:qFormat/>
    <w:rsid w:val="004A311C"/>
    <w:pPr>
      <w:widowControl w:val="0"/>
      <w:jc w:val="both"/>
      <w:outlineLvl w:val="0"/>
    </w:pPr>
    <w:rPr>
      <w:b/>
      <w:sz w:val="22"/>
      <w:szCs w:val="20"/>
    </w:rPr>
  </w:style>
  <w:style w:type="paragraph" w:styleId="Heading2">
    <w:name w:val="heading 2"/>
    <w:basedOn w:val="Normal"/>
    <w:next w:val="Normal"/>
    <w:link w:val="Heading2Char"/>
    <w:uiPriority w:val="99"/>
    <w:qFormat/>
    <w:rsid w:val="004A311C"/>
    <w:pPr>
      <w:widowControl w:val="0"/>
      <w:jc w:val="both"/>
      <w:outlineLvl w:val="1"/>
    </w:pPr>
    <w:rPr>
      <w:sz w:val="22"/>
      <w:szCs w:val="20"/>
    </w:rPr>
  </w:style>
  <w:style w:type="paragraph" w:styleId="Heading3">
    <w:name w:val="heading 3"/>
    <w:basedOn w:val="Normal"/>
    <w:next w:val="Normal"/>
    <w:link w:val="Heading3Char"/>
    <w:uiPriority w:val="99"/>
    <w:qFormat/>
    <w:rsid w:val="004A311C"/>
    <w:pPr>
      <w:widowControl w:val="0"/>
      <w:jc w:val="both"/>
      <w:outlineLvl w:val="2"/>
    </w:pPr>
    <w:rPr>
      <w:sz w:val="22"/>
      <w:szCs w:val="20"/>
    </w:rPr>
  </w:style>
  <w:style w:type="paragraph" w:styleId="Heading4">
    <w:name w:val="heading 4"/>
    <w:basedOn w:val="Normal"/>
    <w:next w:val="Normal"/>
    <w:link w:val="Heading4Char"/>
    <w:uiPriority w:val="99"/>
    <w:qFormat/>
    <w:rsid w:val="004A311C"/>
    <w:pPr>
      <w:widowControl w:val="0"/>
      <w:jc w:val="both"/>
      <w:outlineLvl w:val="3"/>
    </w:pPr>
    <w:rPr>
      <w:sz w:val="22"/>
      <w:szCs w:val="20"/>
    </w:rPr>
  </w:style>
  <w:style w:type="paragraph" w:styleId="Heading5">
    <w:name w:val="heading 5"/>
    <w:basedOn w:val="Normal"/>
    <w:next w:val="Normal"/>
    <w:link w:val="Heading5Char"/>
    <w:uiPriority w:val="99"/>
    <w:qFormat/>
    <w:rsid w:val="004A311C"/>
    <w:pPr>
      <w:widowControl w:val="0"/>
      <w:jc w:val="both"/>
      <w:outlineLvl w:val="4"/>
    </w:pPr>
    <w:rPr>
      <w:b/>
      <w:sz w:val="22"/>
      <w:szCs w:val="20"/>
    </w:rPr>
  </w:style>
  <w:style w:type="paragraph" w:styleId="Heading6">
    <w:name w:val="heading 6"/>
    <w:basedOn w:val="Normal"/>
    <w:next w:val="Normal"/>
    <w:link w:val="Heading6Char"/>
    <w:uiPriority w:val="99"/>
    <w:qFormat/>
    <w:rsid w:val="004A311C"/>
    <w:pPr>
      <w:widowControl w:val="0"/>
      <w:jc w:val="both"/>
      <w:outlineLvl w:val="5"/>
    </w:pPr>
    <w:rPr>
      <w:sz w:val="22"/>
      <w:szCs w:val="20"/>
    </w:rPr>
  </w:style>
  <w:style w:type="paragraph" w:styleId="Heading7">
    <w:name w:val="heading 7"/>
    <w:basedOn w:val="Normal"/>
    <w:next w:val="Normal"/>
    <w:link w:val="Heading7Char"/>
    <w:uiPriority w:val="99"/>
    <w:qFormat/>
    <w:rsid w:val="004A311C"/>
    <w:pPr>
      <w:widowControl w:val="0"/>
      <w:jc w:val="both"/>
      <w:outlineLvl w:val="6"/>
    </w:pPr>
    <w:rPr>
      <w:sz w:val="22"/>
      <w:szCs w:val="20"/>
    </w:rPr>
  </w:style>
  <w:style w:type="paragraph" w:styleId="Heading8">
    <w:name w:val="heading 8"/>
    <w:basedOn w:val="Normal"/>
    <w:next w:val="Normal"/>
    <w:link w:val="Heading8Char"/>
    <w:uiPriority w:val="99"/>
    <w:qFormat/>
    <w:rsid w:val="004A311C"/>
    <w:pPr>
      <w:widowControl w:val="0"/>
      <w:jc w:val="both"/>
      <w:outlineLvl w:val="7"/>
    </w:pPr>
    <w:rPr>
      <w:sz w:val="22"/>
      <w:szCs w:val="20"/>
    </w:rPr>
  </w:style>
  <w:style w:type="paragraph" w:styleId="Heading9">
    <w:name w:val="heading 9"/>
    <w:basedOn w:val="Normal"/>
    <w:next w:val="Normal"/>
    <w:link w:val="Heading9Char"/>
    <w:uiPriority w:val="99"/>
    <w:qFormat/>
    <w:rsid w:val="004A311C"/>
    <w:pPr>
      <w:tabs>
        <w:tab w:val="left" w:pos="6120"/>
      </w:tabs>
      <w:spacing w:before="240" w:after="60"/>
      <w:ind w:left="5760"/>
      <w:outlineLvl w:val="8"/>
    </w:pPr>
    <w:rPr>
      <w:rFonts w:ascii="Arial" w:hAnsi="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4EA5"/>
    <w:rPr>
      <w:rFonts w:ascii="Cambria" w:hAnsi="Cambria" w:cs="Times New Roman"/>
      <w:b/>
      <w:bCs/>
      <w:color w:val="00000A"/>
      <w:kern w:val="32"/>
      <w:sz w:val="32"/>
      <w:szCs w:val="32"/>
      <w:lang w:val="en-GB" w:eastAsia="en-GB"/>
    </w:rPr>
  </w:style>
  <w:style w:type="character" w:customStyle="1" w:styleId="Heading2Char">
    <w:name w:val="Heading 2 Char"/>
    <w:basedOn w:val="DefaultParagraphFont"/>
    <w:link w:val="Heading2"/>
    <w:uiPriority w:val="99"/>
    <w:semiHidden/>
    <w:locked/>
    <w:rsid w:val="009B4EA5"/>
    <w:rPr>
      <w:rFonts w:ascii="Cambria" w:hAnsi="Cambria" w:cs="Times New Roman"/>
      <w:b/>
      <w:bCs/>
      <w:i/>
      <w:iCs/>
      <w:color w:val="00000A"/>
      <w:sz w:val="28"/>
      <w:szCs w:val="28"/>
      <w:lang w:val="en-GB" w:eastAsia="en-GB"/>
    </w:rPr>
  </w:style>
  <w:style w:type="character" w:customStyle="1" w:styleId="Heading3Char">
    <w:name w:val="Heading 3 Char"/>
    <w:basedOn w:val="DefaultParagraphFont"/>
    <w:link w:val="Heading3"/>
    <w:uiPriority w:val="99"/>
    <w:semiHidden/>
    <w:locked/>
    <w:rsid w:val="009B4EA5"/>
    <w:rPr>
      <w:rFonts w:ascii="Cambria" w:hAnsi="Cambria" w:cs="Times New Roman"/>
      <w:b/>
      <w:bCs/>
      <w:color w:val="00000A"/>
      <w:sz w:val="26"/>
      <w:szCs w:val="26"/>
      <w:lang w:val="en-GB" w:eastAsia="en-GB"/>
    </w:rPr>
  </w:style>
  <w:style w:type="character" w:customStyle="1" w:styleId="Heading4Char">
    <w:name w:val="Heading 4 Char"/>
    <w:basedOn w:val="DefaultParagraphFont"/>
    <w:link w:val="Heading4"/>
    <w:uiPriority w:val="99"/>
    <w:semiHidden/>
    <w:locked/>
    <w:rsid w:val="009B4EA5"/>
    <w:rPr>
      <w:rFonts w:ascii="Calibri" w:hAnsi="Calibri" w:cs="Times New Roman"/>
      <w:b/>
      <w:bCs/>
      <w:color w:val="00000A"/>
      <w:sz w:val="28"/>
      <w:szCs w:val="28"/>
      <w:lang w:val="en-GB" w:eastAsia="en-GB"/>
    </w:rPr>
  </w:style>
  <w:style w:type="character" w:customStyle="1" w:styleId="Heading5Char">
    <w:name w:val="Heading 5 Char"/>
    <w:basedOn w:val="DefaultParagraphFont"/>
    <w:link w:val="Heading5"/>
    <w:uiPriority w:val="99"/>
    <w:semiHidden/>
    <w:locked/>
    <w:rsid w:val="009B4EA5"/>
    <w:rPr>
      <w:rFonts w:ascii="Calibri" w:hAnsi="Calibri" w:cs="Times New Roman"/>
      <w:b/>
      <w:bCs/>
      <w:i/>
      <w:iCs/>
      <w:color w:val="00000A"/>
      <w:sz w:val="26"/>
      <w:szCs w:val="26"/>
      <w:lang w:val="en-GB" w:eastAsia="en-GB"/>
    </w:rPr>
  </w:style>
  <w:style w:type="character" w:customStyle="1" w:styleId="Heading6Char">
    <w:name w:val="Heading 6 Char"/>
    <w:basedOn w:val="DefaultParagraphFont"/>
    <w:link w:val="Heading6"/>
    <w:uiPriority w:val="99"/>
    <w:semiHidden/>
    <w:locked/>
    <w:rsid w:val="009B4EA5"/>
    <w:rPr>
      <w:rFonts w:ascii="Calibri" w:hAnsi="Calibri" w:cs="Times New Roman"/>
      <w:b/>
      <w:bCs/>
      <w:color w:val="00000A"/>
      <w:lang w:val="en-GB" w:eastAsia="en-GB"/>
    </w:rPr>
  </w:style>
  <w:style w:type="character" w:customStyle="1" w:styleId="Heading7Char">
    <w:name w:val="Heading 7 Char"/>
    <w:basedOn w:val="DefaultParagraphFont"/>
    <w:link w:val="Heading7"/>
    <w:uiPriority w:val="99"/>
    <w:semiHidden/>
    <w:locked/>
    <w:rsid w:val="009B4EA5"/>
    <w:rPr>
      <w:rFonts w:ascii="Calibri" w:hAnsi="Calibri" w:cs="Times New Roman"/>
      <w:color w:val="00000A"/>
      <w:sz w:val="24"/>
      <w:szCs w:val="24"/>
      <w:lang w:val="en-GB" w:eastAsia="en-GB"/>
    </w:rPr>
  </w:style>
  <w:style w:type="character" w:customStyle="1" w:styleId="Heading8Char">
    <w:name w:val="Heading 8 Char"/>
    <w:basedOn w:val="DefaultParagraphFont"/>
    <w:link w:val="Heading8"/>
    <w:uiPriority w:val="99"/>
    <w:semiHidden/>
    <w:locked/>
    <w:rsid w:val="009B4EA5"/>
    <w:rPr>
      <w:rFonts w:ascii="Calibri" w:hAnsi="Calibri" w:cs="Times New Roman"/>
      <w:i/>
      <w:iCs/>
      <w:color w:val="00000A"/>
      <w:sz w:val="24"/>
      <w:szCs w:val="24"/>
      <w:lang w:val="en-GB" w:eastAsia="en-GB"/>
    </w:rPr>
  </w:style>
  <w:style w:type="character" w:customStyle="1" w:styleId="Heading9Char">
    <w:name w:val="Heading 9 Char"/>
    <w:basedOn w:val="DefaultParagraphFont"/>
    <w:link w:val="Heading9"/>
    <w:uiPriority w:val="99"/>
    <w:locked/>
    <w:rsid w:val="004A311C"/>
    <w:rPr>
      <w:rFonts w:ascii="Arial" w:hAnsi="Arial" w:cs="Times New Roman"/>
      <w:lang w:val="en-GB" w:eastAsia="en-GB"/>
    </w:rPr>
  </w:style>
  <w:style w:type="character" w:styleId="PageNumber">
    <w:name w:val="page number"/>
    <w:basedOn w:val="DefaultParagraphFont"/>
    <w:uiPriority w:val="99"/>
    <w:semiHidden/>
    <w:rsid w:val="004A311C"/>
    <w:rPr>
      <w:rFonts w:cs="Times New Roman"/>
    </w:rPr>
  </w:style>
  <w:style w:type="character" w:customStyle="1" w:styleId="text1">
    <w:name w:val="text1"/>
    <w:uiPriority w:val="99"/>
    <w:rsid w:val="004A311C"/>
    <w:rPr>
      <w:rFonts w:ascii="Verdana" w:hAnsi="Verdana"/>
      <w:color w:val="003984"/>
      <w:sz w:val="15"/>
    </w:rPr>
  </w:style>
  <w:style w:type="character" w:customStyle="1" w:styleId="FootnoteTextChar">
    <w:name w:val="Footnote Text Char"/>
    <w:uiPriority w:val="99"/>
    <w:semiHidden/>
    <w:locked/>
    <w:rsid w:val="004A311C"/>
    <w:rPr>
      <w:sz w:val="20"/>
      <w:lang w:eastAsia="en-GB"/>
    </w:rPr>
  </w:style>
  <w:style w:type="character" w:customStyle="1" w:styleId="SC">
    <w:name w:val="SC"/>
    <w:uiPriority w:val="99"/>
    <w:rsid w:val="004A311C"/>
    <w:rPr>
      <w:u w:val="single"/>
    </w:rPr>
  </w:style>
  <w:style w:type="character" w:customStyle="1" w:styleId="HeaderChar">
    <w:name w:val="Header Char"/>
    <w:uiPriority w:val="99"/>
    <w:locked/>
    <w:rsid w:val="004A311C"/>
    <w:rPr>
      <w:sz w:val="20"/>
      <w:lang w:val="en-GB" w:eastAsia="en-GB"/>
    </w:rPr>
  </w:style>
  <w:style w:type="character" w:styleId="Strong">
    <w:name w:val="Strong"/>
    <w:basedOn w:val="DefaultParagraphFont"/>
    <w:uiPriority w:val="99"/>
    <w:qFormat/>
    <w:rsid w:val="004A311C"/>
    <w:rPr>
      <w:rFonts w:cs="Times New Roman"/>
      <w:b/>
    </w:rPr>
  </w:style>
  <w:style w:type="character" w:styleId="Emphasis">
    <w:name w:val="Emphasis"/>
    <w:basedOn w:val="DefaultParagraphFont"/>
    <w:uiPriority w:val="99"/>
    <w:qFormat/>
    <w:rsid w:val="004A311C"/>
    <w:rPr>
      <w:rFonts w:cs="Times New Roman"/>
      <w:i/>
      <w:iCs/>
    </w:rPr>
  </w:style>
  <w:style w:type="character" w:customStyle="1" w:styleId="apple-converted-space">
    <w:name w:val="apple-converted-space"/>
    <w:basedOn w:val="DefaultParagraphFont"/>
    <w:uiPriority w:val="99"/>
    <w:rsid w:val="004A311C"/>
    <w:rPr>
      <w:rFonts w:cs="Times New Roman"/>
    </w:rPr>
  </w:style>
  <w:style w:type="character" w:styleId="CommentReference">
    <w:name w:val="annotation reference"/>
    <w:basedOn w:val="DefaultParagraphFont"/>
    <w:uiPriority w:val="99"/>
    <w:semiHidden/>
    <w:rsid w:val="004A311C"/>
    <w:rPr>
      <w:rFonts w:cs="Times New Roman"/>
      <w:sz w:val="16"/>
      <w:szCs w:val="16"/>
    </w:rPr>
  </w:style>
  <w:style w:type="character" w:customStyle="1" w:styleId="CommentTextChar">
    <w:name w:val="Comment Text Char"/>
    <w:uiPriority w:val="99"/>
    <w:semiHidden/>
    <w:locked/>
    <w:rsid w:val="004A311C"/>
    <w:rPr>
      <w:rFonts w:cs="Times New Roman"/>
      <w:sz w:val="20"/>
      <w:szCs w:val="20"/>
      <w:lang w:val="en-GB" w:eastAsia="en-GB"/>
    </w:rPr>
  </w:style>
  <w:style w:type="character" w:customStyle="1" w:styleId="CommentSubjectChar">
    <w:name w:val="Comment Subject Char"/>
    <w:uiPriority w:val="99"/>
    <w:semiHidden/>
    <w:locked/>
    <w:rsid w:val="004A311C"/>
    <w:rPr>
      <w:rFonts w:cs="Times New Roman"/>
      <w:b/>
      <w:bCs/>
      <w:sz w:val="20"/>
      <w:szCs w:val="20"/>
      <w:lang w:val="en-GB" w:eastAsia="en-GB"/>
    </w:rPr>
  </w:style>
  <w:style w:type="character" w:customStyle="1" w:styleId="ListLabel1">
    <w:name w:val="ListLabel 1"/>
    <w:uiPriority w:val="99"/>
    <w:rsid w:val="004A311C"/>
    <w:rPr>
      <w:b/>
    </w:rPr>
  </w:style>
  <w:style w:type="character" w:customStyle="1" w:styleId="ListLabel2">
    <w:name w:val="ListLabel 2"/>
    <w:uiPriority w:val="99"/>
    <w:rsid w:val="004A311C"/>
  </w:style>
  <w:style w:type="character" w:customStyle="1" w:styleId="ListLabel3">
    <w:name w:val="ListLabel 3"/>
    <w:uiPriority w:val="99"/>
    <w:rsid w:val="004A311C"/>
  </w:style>
  <w:style w:type="character" w:customStyle="1" w:styleId="ListLabel4">
    <w:name w:val="ListLabel 4"/>
    <w:uiPriority w:val="99"/>
    <w:rsid w:val="004A311C"/>
    <w:rPr>
      <w:sz w:val="20"/>
    </w:rPr>
  </w:style>
  <w:style w:type="character" w:customStyle="1" w:styleId="ListLabel5">
    <w:name w:val="ListLabel 5"/>
    <w:uiPriority w:val="99"/>
    <w:rsid w:val="004A311C"/>
    <w:rPr>
      <w:rFonts w:eastAsia="Times New Roman"/>
    </w:rPr>
  </w:style>
  <w:style w:type="character" w:customStyle="1" w:styleId="ListLabel6">
    <w:name w:val="ListLabel 6"/>
    <w:uiPriority w:val="99"/>
    <w:rsid w:val="004A311C"/>
  </w:style>
  <w:style w:type="character" w:customStyle="1" w:styleId="InternetLink">
    <w:name w:val="Internet Link"/>
    <w:uiPriority w:val="99"/>
    <w:rsid w:val="004A311C"/>
    <w:rPr>
      <w:color w:val="000080"/>
      <w:u w:val="single"/>
      <w:lang w:val="en-GB" w:eastAsia="en-GB"/>
    </w:rPr>
  </w:style>
  <w:style w:type="character" w:customStyle="1" w:styleId="ListLabel7">
    <w:name w:val="ListLabel 7"/>
    <w:uiPriority w:val="99"/>
    <w:rsid w:val="004A311C"/>
    <w:rPr>
      <w:b/>
    </w:rPr>
  </w:style>
  <w:style w:type="character" w:customStyle="1" w:styleId="ListLabel8">
    <w:name w:val="ListLabel 8"/>
    <w:uiPriority w:val="99"/>
    <w:rsid w:val="004A311C"/>
  </w:style>
  <w:style w:type="character" w:customStyle="1" w:styleId="ListLabel9">
    <w:name w:val="ListLabel 9"/>
    <w:uiPriority w:val="99"/>
    <w:rsid w:val="004A311C"/>
    <w:rPr>
      <w:sz w:val="20"/>
    </w:rPr>
  </w:style>
  <w:style w:type="character" w:customStyle="1" w:styleId="ListLabel10">
    <w:name w:val="ListLabel 10"/>
    <w:uiPriority w:val="99"/>
    <w:rsid w:val="004A311C"/>
    <w:rPr>
      <w:b/>
    </w:rPr>
  </w:style>
  <w:style w:type="character" w:customStyle="1" w:styleId="ListLabel11">
    <w:name w:val="ListLabel 11"/>
    <w:uiPriority w:val="99"/>
    <w:rsid w:val="004A311C"/>
  </w:style>
  <w:style w:type="character" w:customStyle="1" w:styleId="ListLabel12">
    <w:name w:val="ListLabel 12"/>
    <w:uiPriority w:val="99"/>
    <w:rsid w:val="004A311C"/>
    <w:rPr>
      <w:sz w:val="20"/>
    </w:rPr>
  </w:style>
  <w:style w:type="character" w:customStyle="1" w:styleId="ListLabel13">
    <w:name w:val="ListLabel 13"/>
    <w:uiPriority w:val="99"/>
    <w:rsid w:val="004A311C"/>
    <w:rPr>
      <w:b/>
    </w:rPr>
  </w:style>
  <w:style w:type="character" w:customStyle="1" w:styleId="ListLabel14">
    <w:name w:val="ListLabel 14"/>
    <w:uiPriority w:val="99"/>
    <w:rsid w:val="004A311C"/>
  </w:style>
  <w:style w:type="character" w:customStyle="1" w:styleId="ListLabel15">
    <w:name w:val="ListLabel 15"/>
    <w:uiPriority w:val="99"/>
    <w:rsid w:val="004A311C"/>
    <w:rPr>
      <w:sz w:val="20"/>
    </w:rPr>
  </w:style>
  <w:style w:type="character" w:customStyle="1" w:styleId="ListLabel16">
    <w:name w:val="ListLabel 16"/>
    <w:uiPriority w:val="99"/>
    <w:rsid w:val="004A311C"/>
    <w:rPr>
      <w:b/>
    </w:rPr>
  </w:style>
  <w:style w:type="character" w:customStyle="1" w:styleId="ListLabel17">
    <w:name w:val="ListLabel 17"/>
    <w:uiPriority w:val="99"/>
    <w:rsid w:val="004A311C"/>
  </w:style>
  <w:style w:type="character" w:customStyle="1" w:styleId="ListLabel18">
    <w:name w:val="ListLabel 18"/>
    <w:uiPriority w:val="99"/>
    <w:rsid w:val="004A311C"/>
    <w:rPr>
      <w:sz w:val="20"/>
    </w:rPr>
  </w:style>
  <w:style w:type="character" w:customStyle="1" w:styleId="ListLabel19">
    <w:name w:val="ListLabel 19"/>
    <w:uiPriority w:val="99"/>
    <w:rsid w:val="004A311C"/>
    <w:rPr>
      <w:b/>
    </w:rPr>
  </w:style>
  <w:style w:type="character" w:customStyle="1" w:styleId="ListLabel20">
    <w:name w:val="ListLabel 20"/>
    <w:uiPriority w:val="99"/>
    <w:rsid w:val="004A311C"/>
  </w:style>
  <w:style w:type="character" w:customStyle="1" w:styleId="ListLabel21">
    <w:name w:val="ListLabel 21"/>
    <w:uiPriority w:val="99"/>
    <w:rsid w:val="004A311C"/>
    <w:rPr>
      <w:sz w:val="20"/>
    </w:rPr>
  </w:style>
  <w:style w:type="character" w:customStyle="1" w:styleId="ListLabel22">
    <w:name w:val="ListLabel 22"/>
    <w:uiPriority w:val="99"/>
    <w:rsid w:val="004A311C"/>
    <w:rPr>
      <w:b/>
    </w:rPr>
  </w:style>
  <w:style w:type="character" w:customStyle="1" w:styleId="ListLabel23">
    <w:name w:val="ListLabel 23"/>
    <w:uiPriority w:val="99"/>
    <w:rsid w:val="004A311C"/>
  </w:style>
  <w:style w:type="character" w:customStyle="1" w:styleId="ListLabel24">
    <w:name w:val="ListLabel 24"/>
    <w:uiPriority w:val="99"/>
    <w:rsid w:val="004A311C"/>
    <w:rPr>
      <w:sz w:val="20"/>
    </w:rPr>
  </w:style>
  <w:style w:type="character" w:customStyle="1" w:styleId="ListLabel25">
    <w:name w:val="ListLabel 25"/>
    <w:uiPriority w:val="99"/>
    <w:rsid w:val="004A311C"/>
    <w:rPr>
      <w:b/>
    </w:rPr>
  </w:style>
  <w:style w:type="character" w:customStyle="1" w:styleId="ListLabel26">
    <w:name w:val="ListLabel 26"/>
    <w:uiPriority w:val="99"/>
    <w:rsid w:val="004A311C"/>
  </w:style>
  <w:style w:type="character" w:customStyle="1" w:styleId="ListLabel27">
    <w:name w:val="ListLabel 27"/>
    <w:uiPriority w:val="99"/>
    <w:rsid w:val="004A311C"/>
    <w:rPr>
      <w:sz w:val="20"/>
    </w:rPr>
  </w:style>
  <w:style w:type="character" w:customStyle="1" w:styleId="ListLabel28">
    <w:name w:val="ListLabel 28"/>
    <w:uiPriority w:val="99"/>
    <w:rsid w:val="004A311C"/>
    <w:rPr>
      <w:b/>
    </w:rPr>
  </w:style>
  <w:style w:type="character" w:customStyle="1" w:styleId="ListLabel29">
    <w:name w:val="ListLabel 29"/>
    <w:uiPriority w:val="99"/>
    <w:rsid w:val="004A311C"/>
  </w:style>
  <w:style w:type="character" w:customStyle="1" w:styleId="ListLabel30">
    <w:name w:val="ListLabel 30"/>
    <w:uiPriority w:val="99"/>
    <w:rsid w:val="004A311C"/>
    <w:rPr>
      <w:sz w:val="20"/>
    </w:rPr>
  </w:style>
  <w:style w:type="character" w:customStyle="1" w:styleId="ListLabel31">
    <w:name w:val="ListLabel 31"/>
    <w:uiPriority w:val="99"/>
    <w:rsid w:val="0014747B"/>
    <w:rPr>
      <w:b/>
    </w:rPr>
  </w:style>
  <w:style w:type="character" w:customStyle="1" w:styleId="ListLabel32">
    <w:name w:val="ListLabel 32"/>
    <w:uiPriority w:val="99"/>
    <w:rsid w:val="0014747B"/>
  </w:style>
  <w:style w:type="character" w:customStyle="1" w:styleId="ListLabel33">
    <w:name w:val="ListLabel 33"/>
    <w:uiPriority w:val="99"/>
    <w:rsid w:val="0014747B"/>
    <w:rPr>
      <w:sz w:val="20"/>
    </w:rPr>
  </w:style>
  <w:style w:type="paragraph" w:customStyle="1" w:styleId="Heading">
    <w:name w:val="Heading"/>
    <w:basedOn w:val="Normal"/>
    <w:next w:val="TextBody"/>
    <w:uiPriority w:val="99"/>
    <w:rsid w:val="004A311C"/>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semiHidden/>
    <w:rsid w:val="004A311C"/>
    <w:pPr>
      <w:spacing w:after="140" w:line="288" w:lineRule="auto"/>
    </w:pPr>
    <w:rPr>
      <w:color w:val="000000"/>
      <w:szCs w:val="22"/>
    </w:rPr>
  </w:style>
  <w:style w:type="paragraph" w:styleId="List">
    <w:name w:val="List"/>
    <w:basedOn w:val="TextBody"/>
    <w:uiPriority w:val="99"/>
    <w:rsid w:val="004A311C"/>
    <w:rPr>
      <w:rFonts w:cs="Mangal"/>
    </w:rPr>
  </w:style>
  <w:style w:type="paragraph" w:styleId="Caption">
    <w:name w:val="caption"/>
    <w:basedOn w:val="Normal"/>
    <w:uiPriority w:val="99"/>
    <w:qFormat/>
    <w:rsid w:val="004A311C"/>
    <w:pPr>
      <w:suppressLineNumbers/>
      <w:spacing w:before="120" w:after="120"/>
    </w:pPr>
    <w:rPr>
      <w:rFonts w:cs="Mangal"/>
      <w:i/>
      <w:iCs/>
    </w:rPr>
  </w:style>
  <w:style w:type="paragraph" w:customStyle="1" w:styleId="Index">
    <w:name w:val="Index"/>
    <w:basedOn w:val="Normal"/>
    <w:uiPriority w:val="99"/>
    <w:rsid w:val="004A311C"/>
    <w:pPr>
      <w:suppressLineNumbers/>
    </w:pPr>
    <w:rPr>
      <w:rFonts w:cs="Mangal"/>
    </w:rPr>
  </w:style>
  <w:style w:type="paragraph" w:styleId="Title">
    <w:name w:val="Title"/>
    <w:basedOn w:val="Normal"/>
    <w:link w:val="TitleChar"/>
    <w:uiPriority w:val="99"/>
    <w:qFormat/>
    <w:rsid w:val="004A311C"/>
    <w:pPr>
      <w:jc w:val="center"/>
    </w:pPr>
    <w:rPr>
      <w:b/>
      <w:bCs/>
      <w:sz w:val="26"/>
    </w:rPr>
  </w:style>
  <w:style w:type="character" w:customStyle="1" w:styleId="TitleChar">
    <w:name w:val="Title Char"/>
    <w:basedOn w:val="DefaultParagraphFont"/>
    <w:link w:val="Title"/>
    <w:uiPriority w:val="99"/>
    <w:locked/>
    <w:rsid w:val="009B4EA5"/>
    <w:rPr>
      <w:rFonts w:ascii="Cambria" w:hAnsi="Cambria" w:cs="Times New Roman"/>
      <w:b/>
      <w:bCs/>
      <w:color w:val="00000A"/>
      <w:kern w:val="28"/>
      <w:sz w:val="32"/>
      <w:szCs w:val="32"/>
      <w:lang w:val="en-GB" w:eastAsia="en-GB"/>
    </w:rPr>
  </w:style>
  <w:style w:type="paragraph" w:styleId="NormalWeb">
    <w:name w:val="Normal (Web)"/>
    <w:basedOn w:val="Normal"/>
    <w:uiPriority w:val="99"/>
    <w:semiHidden/>
    <w:rsid w:val="004A311C"/>
    <w:pPr>
      <w:spacing w:before="280" w:after="280"/>
    </w:pPr>
    <w:rPr>
      <w:rFonts w:ascii="Arial Unicode MS" w:hAnsi="Arial Unicode MS" w:cs="Arial Unicode MS"/>
      <w:color w:val="000000"/>
    </w:rPr>
  </w:style>
  <w:style w:type="paragraph" w:styleId="BodyText2">
    <w:name w:val="Body Text 2"/>
    <w:basedOn w:val="Normal"/>
    <w:link w:val="BodyText2Char"/>
    <w:uiPriority w:val="99"/>
    <w:semiHidden/>
    <w:rsid w:val="004A311C"/>
    <w:pPr>
      <w:jc w:val="both"/>
    </w:pPr>
    <w:rPr>
      <w:color w:val="000000"/>
      <w:szCs w:val="22"/>
    </w:rPr>
  </w:style>
  <w:style w:type="character" w:customStyle="1" w:styleId="BodyText2Char">
    <w:name w:val="Body Text 2 Char"/>
    <w:basedOn w:val="DefaultParagraphFont"/>
    <w:link w:val="BodyText2"/>
    <w:uiPriority w:val="99"/>
    <w:semiHidden/>
    <w:locked/>
    <w:rsid w:val="009B4EA5"/>
    <w:rPr>
      <w:rFonts w:cs="Times New Roman"/>
      <w:color w:val="00000A"/>
      <w:sz w:val="24"/>
      <w:szCs w:val="24"/>
      <w:lang w:val="en-GB" w:eastAsia="en-GB"/>
    </w:rPr>
  </w:style>
  <w:style w:type="paragraph" w:styleId="Footer">
    <w:name w:val="footer"/>
    <w:basedOn w:val="Normal"/>
    <w:link w:val="FooterChar"/>
    <w:uiPriority w:val="99"/>
    <w:rsid w:val="004A311C"/>
    <w:pPr>
      <w:tabs>
        <w:tab w:val="center" w:pos="4320"/>
        <w:tab w:val="right" w:pos="8640"/>
      </w:tabs>
    </w:pPr>
  </w:style>
  <w:style w:type="character" w:customStyle="1" w:styleId="FooterChar">
    <w:name w:val="Footer Char"/>
    <w:basedOn w:val="DefaultParagraphFont"/>
    <w:link w:val="Footer"/>
    <w:uiPriority w:val="99"/>
    <w:semiHidden/>
    <w:locked/>
    <w:rsid w:val="009B4EA5"/>
    <w:rPr>
      <w:rFonts w:cs="Times New Roman"/>
      <w:color w:val="00000A"/>
      <w:sz w:val="24"/>
      <w:szCs w:val="24"/>
      <w:lang w:val="en-GB" w:eastAsia="en-GB"/>
    </w:rPr>
  </w:style>
  <w:style w:type="paragraph" w:customStyle="1" w:styleId="Section1">
    <w:name w:val="Section 1"/>
    <w:basedOn w:val="Normal"/>
    <w:uiPriority w:val="99"/>
    <w:rsid w:val="004A311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pPr>
    <w:rPr>
      <w:szCs w:val="20"/>
    </w:rPr>
  </w:style>
  <w:style w:type="paragraph" w:customStyle="1" w:styleId="DefaultText">
    <w:name w:val="Default Text"/>
    <w:basedOn w:val="Normal"/>
    <w:uiPriority w:val="99"/>
    <w:rsid w:val="004A311C"/>
    <w:rPr>
      <w:szCs w:val="20"/>
    </w:rPr>
  </w:style>
  <w:style w:type="paragraph" w:styleId="BodyText3">
    <w:name w:val="Body Text 3"/>
    <w:basedOn w:val="Normal"/>
    <w:link w:val="BodyText3Char"/>
    <w:uiPriority w:val="99"/>
    <w:semiHidden/>
    <w:rsid w:val="004A311C"/>
    <w:pPr>
      <w:jc w:val="both"/>
    </w:pPr>
  </w:style>
  <w:style w:type="character" w:customStyle="1" w:styleId="BodyText3Char">
    <w:name w:val="Body Text 3 Char"/>
    <w:basedOn w:val="DefaultParagraphFont"/>
    <w:link w:val="BodyText3"/>
    <w:uiPriority w:val="99"/>
    <w:semiHidden/>
    <w:locked/>
    <w:rsid w:val="009B4EA5"/>
    <w:rPr>
      <w:rFonts w:cs="Times New Roman"/>
      <w:color w:val="00000A"/>
      <w:sz w:val="16"/>
      <w:szCs w:val="16"/>
      <w:lang w:val="en-GB" w:eastAsia="en-GB"/>
    </w:rPr>
  </w:style>
  <w:style w:type="paragraph" w:styleId="BalloonText">
    <w:name w:val="Balloon Text"/>
    <w:basedOn w:val="Normal"/>
    <w:link w:val="BalloonTextChar"/>
    <w:uiPriority w:val="99"/>
    <w:semiHidden/>
    <w:rsid w:val="004A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EA5"/>
    <w:rPr>
      <w:rFonts w:cs="Times New Roman"/>
      <w:color w:val="00000A"/>
      <w:sz w:val="2"/>
      <w:lang w:val="en-GB" w:eastAsia="en-GB"/>
    </w:rPr>
  </w:style>
  <w:style w:type="paragraph" w:styleId="Header">
    <w:name w:val="header"/>
    <w:basedOn w:val="Normal"/>
    <w:link w:val="HeaderChar1"/>
    <w:uiPriority w:val="99"/>
    <w:rsid w:val="004A311C"/>
    <w:pPr>
      <w:tabs>
        <w:tab w:val="center" w:pos="4153"/>
        <w:tab w:val="right" w:pos="8306"/>
      </w:tabs>
      <w:jc w:val="both"/>
      <w:outlineLvl w:val="0"/>
    </w:pPr>
    <w:rPr>
      <w:color w:val="auto"/>
      <w:sz w:val="20"/>
      <w:szCs w:val="20"/>
    </w:rPr>
  </w:style>
  <w:style w:type="character" w:customStyle="1" w:styleId="HeaderChar1">
    <w:name w:val="Header Char1"/>
    <w:basedOn w:val="DefaultParagraphFont"/>
    <w:link w:val="Header"/>
    <w:uiPriority w:val="99"/>
    <w:semiHidden/>
    <w:locked/>
    <w:rsid w:val="009B4EA5"/>
    <w:rPr>
      <w:rFonts w:cs="Times New Roman"/>
      <w:color w:val="00000A"/>
      <w:sz w:val="24"/>
      <w:szCs w:val="24"/>
      <w:lang w:val="en-GB" w:eastAsia="en-GB"/>
    </w:rPr>
  </w:style>
  <w:style w:type="paragraph" w:styleId="FootnoteText">
    <w:name w:val="footnote text"/>
    <w:basedOn w:val="Normal"/>
    <w:link w:val="FootnoteTextChar1"/>
    <w:uiPriority w:val="99"/>
    <w:semiHidden/>
    <w:rsid w:val="004A311C"/>
    <w:rPr>
      <w:color w:val="auto"/>
      <w:sz w:val="20"/>
      <w:szCs w:val="20"/>
      <w:lang w:val="lt-LT"/>
    </w:rPr>
  </w:style>
  <w:style w:type="character" w:customStyle="1" w:styleId="FootnoteTextChar1">
    <w:name w:val="Footnote Text Char1"/>
    <w:basedOn w:val="DefaultParagraphFont"/>
    <w:link w:val="FootnoteText"/>
    <w:uiPriority w:val="99"/>
    <w:semiHidden/>
    <w:locked/>
    <w:rsid w:val="009B4EA5"/>
    <w:rPr>
      <w:rFonts w:cs="Times New Roman"/>
      <w:color w:val="00000A"/>
      <w:sz w:val="20"/>
      <w:szCs w:val="20"/>
      <w:lang w:val="en-GB" w:eastAsia="en-GB"/>
    </w:rPr>
  </w:style>
  <w:style w:type="paragraph" w:customStyle="1" w:styleId="SLONormal">
    <w:name w:val="SLO Normal"/>
    <w:uiPriority w:val="99"/>
    <w:rsid w:val="004A311C"/>
    <w:pPr>
      <w:suppressAutoHyphens/>
      <w:spacing w:before="120" w:after="120"/>
      <w:jc w:val="both"/>
    </w:pPr>
    <w:rPr>
      <w:color w:val="00000A"/>
      <w:sz w:val="24"/>
      <w:szCs w:val="24"/>
      <w:lang w:val="en-GB" w:eastAsia="en-GB"/>
    </w:rPr>
  </w:style>
  <w:style w:type="paragraph" w:customStyle="1" w:styleId="SLONormalnospace">
    <w:name w:val="SLO Normal (no space)"/>
    <w:basedOn w:val="SLONormal"/>
    <w:uiPriority w:val="99"/>
    <w:rsid w:val="004A311C"/>
    <w:pPr>
      <w:spacing w:before="0" w:after="0"/>
    </w:pPr>
  </w:style>
  <w:style w:type="paragraph" w:customStyle="1" w:styleId="SLONormalLarge">
    <w:name w:val="SLO Normal (Large)"/>
    <w:basedOn w:val="SLONormal"/>
    <w:uiPriority w:val="99"/>
    <w:rsid w:val="004A311C"/>
  </w:style>
  <w:style w:type="paragraph" w:customStyle="1" w:styleId="SLONormalSmall">
    <w:name w:val="SLO Normal (Small)"/>
    <w:basedOn w:val="SLONormal"/>
    <w:uiPriority w:val="99"/>
    <w:rsid w:val="004A311C"/>
    <w:pPr>
      <w:spacing w:before="60" w:after="60"/>
    </w:pPr>
    <w:rPr>
      <w:sz w:val="20"/>
    </w:rPr>
  </w:style>
  <w:style w:type="paragraph" w:customStyle="1" w:styleId="SLONormalWhite">
    <w:name w:val="SLO Normal White"/>
    <w:basedOn w:val="SLONormal"/>
    <w:uiPriority w:val="99"/>
    <w:rsid w:val="004A311C"/>
    <w:rPr>
      <w:color w:val="FFFFFF"/>
    </w:rPr>
  </w:style>
  <w:style w:type="paragraph" w:customStyle="1" w:styleId="1stlevelheading">
    <w:name w:val="1st level (heading)"/>
    <w:uiPriority w:val="99"/>
    <w:rsid w:val="004A311C"/>
    <w:pPr>
      <w:keepNext/>
      <w:suppressAutoHyphens/>
      <w:spacing w:before="360" w:after="240"/>
      <w:jc w:val="both"/>
      <w:outlineLvl w:val="0"/>
    </w:pPr>
    <w:rPr>
      <w:b/>
      <w:caps/>
      <w:color w:val="00000A"/>
      <w:spacing w:val="25"/>
      <w:sz w:val="24"/>
      <w:szCs w:val="24"/>
      <w:lang w:val="en-GB" w:eastAsia="en-GB"/>
    </w:rPr>
  </w:style>
  <w:style w:type="paragraph" w:customStyle="1" w:styleId="2ndlevelheading">
    <w:name w:val="2nd level (heading)"/>
    <w:basedOn w:val="1stlevelheading"/>
    <w:uiPriority w:val="99"/>
    <w:rsid w:val="004A311C"/>
    <w:pPr>
      <w:spacing w:before="240"/>
      <w:outlineLvl w:val="1"/>
    </w:pPr>
    <w:rPr>
      <w:caps w:val="0"/>
      <w:spacing w:val="0"/>
    </w:rPr>
  </w:style>
  <w:style w:type="paragraph" w:customStyle="1" w:styleId="3rdlevelheading">
    <w:name w:val="3rd level (heading)"/>
    <w:basedOn w:val="2ndlevelheading"/>
    <w:uiPriority w:val="99"/>
    <w:rsid w:val="004A311C"/>
    <w:pPr>
      <w:outlineLvl w:val="2"/>
    </w:pPr>
    <w:rPr>
      <w:i/>
    </w:rPr>
  </w:style>
  <w:style w:type="paragraph" w:customStyle="1" w:styleId="4thlevelheading">
    <w:name w:val="4th level (heading)"/>
    <w:basedOn w:val="3rdlevelheading"/>
    <w:uiPriority w:val="99"/>
    <w:rsid w:val="004A311C"/>
    <w:pPr>
      <w:spacing w:after="120"/>
      <w:outlineLvl w:val="3"/>
    </w:pPr>
    <w:rPr>
      <w:b w:val="0"/>
    </w:rPr>
  </w:style>
  <w:style w:type="paragraph" w:customStyle="1" w:styleId="5thlevelheading">
    <w:name w:val="5th level (heading)"/>
    <w:basedOn w:val="4thlevelheading"/>
    <w:uiPriority w:val="99"/>
    <w:rsid w:val="004A311C"/>
    <w:pPr>
      <w:outlineLvl w:val="4"/>
    </w:pPr>
    <w:rPr>
      <w:i w:val="0"/>
      <w:u w:val="single"/>
    </w:rPr>
  </w:style>
  <w:style w:type="paragraph" w:customStyle="1" w:styleId="2ndlevelprovision">
    <w:name w:val="2nd level (provision)"/>
    <w:basedOn w:val="2ndlevelheading"/>
    <w:uiPriority w:val="99"/>
    <w:rsid w:val="004A311C"/>
    <w:pPr>
      <w:spacing w:before="120" w:after="120"/>
    </w:pPr>
    <w:rPr>
      <w:b w:val="0"/>
    </w:rPr>
  </w:style>
  <w:style w:type="paragraph" w:customStyle="1" w:styleId="3rdlevelsubprovision">
    <w:name w:val="3rd level (subprovision)"/>
    <w:basedOn w:val="3rdlevelheading"/>
    <w:uiPriority w:val="99"/>
    <w:rsid w:val="004A311C"/>
    <w:pPr>
      <w:spacing w:before="120" w:after="120"/>
    </w:pPr>
    <w:rPr>
      <w:b w:val="0"/>
      <w:i w:val="0"/>
    </w:rPr>
  </w:style>
  <w:style w:type="paragraph" w:customStyle="1" w:styleId="4thlevellist">
    <w:name w:val="4th level (list)"/>
    <w:basedOn w:val="4thlevelheading"/>
    <w:uiPriority w:val="99"/>
    <w:rsid w:val="004A311C"/>
    <w:pPr>
      <w:spacing w:before="120"/>
    </w:pPr>
    <w:rPr>
      <w:i w:val="0"/>
    </w:rPr>
  </w:style>
  <w:style w:type="paragraph" w:customStyle="1" w:styleId="5thlevel">
    <w:name w:val="5th level"/>
    <w:basedOn w:val="5thlevelheading"/>
    <w:uiPriority w:val="99"/>
    <w:rsid w:val="004A311C"/>
    <w:pPr>
      <w:spacing w:before="120"/>
    </w:pPr>
    <w:rPr>
      <w:u w:val="none"/>
    </w:rPr>
  </w:style>
  <w:style w:type="paragraph" w:customStyle="1" w:styleId="SORAINENComment">
    <w:name w:val="SORAINEN Comment"/>
    <w:basedOn w:val="SLONormal"/>
    <w:uiPriority w:val="99"/>
    <w:rsid w:val="004A311C"/>
    <w:pPr>
      <w:pBdr>
        <w:top w:val="single" w:sz="4" w:space="1" w:color="00000A"/>
        <w:left w:val="single" w:sz="4" w:space="4" w:color="00000A"/>
        <w:bottom w:val="single" w:sz="4" w:space="1" w:color="00000A"/>
        <w:right w:val="single" w:sz="4" w:space="4" w:color="00000A"/>
      </w:pBdr>
      <w:shd w:val="clear" w:color="auto" w:fill="F3F3F3"/>
    </w:pPr>
    <w:rPr>
      <w:sz w:val="20"/>
    </w:rPr>
  </w:style>
  <w:style w:type="paragraph" w:customStyle="1" w:styleId="SLOReportTitle">
    <w:name w:val="SLO Report Title"/>
    <w:basedOn w:val="SLONormal"/>
    <w:uiPriority w:val="99"/>
    <w:rsid w:val="004A311C"/>
    <w:pPr>
      <w:keepNext/>
      <w:spacing w:before="360" w:after="360"/>
      <w:jc w:val="left"/>
    </w:pPr>
    <w:rPr>
      <w:b/>
      <w:caps/>
      <w:spacing w:val="25"/>
      <w:sz w:val="28"/>
    </w:rPr>
  </w:style>
  <w:style w:type="paragraph" w:customStyle="1" w:styleId="SLOAgreementTitle">
    <w:name w:val="SLO Agreement Title"/>
    <w:basedOn w:val="SLOReportTitle"/>
    <w:uiPriority w:val="99"/>
    <w:rsid w:val="004A311C"/>
    <w:pPr>
      <w:jc w:val="center"/>
    </w:pPr>
  </w:style>
  <w:style w:type="paragraph" w:customStyle="1" w:styleId="SLOList">
    <w:name w:val="SLO List"/>
    <w:uiPriority w:val="99"/>
    <w:rsid w:val="004A311C"/>
    <w:pPr>
      <w:suppressAutoHyphens/>
      <w:spacing w:before="60" w:after="60"/>
      <w:jc w:val="both"/>
    </w:pPr>
    <w:rPr>
      <w:color w:val="00000A"/>
      <w:sz w:val="24"/>
      <w:szCs w:val="24"/>
      <w:lang w:val="en-GB" w:eastAsia="en-GB"/>
    </w:rPr>
  </w:style>
  <w:style w:type="paragraph" w:customStyle="1" w:styleId="SLONumberedList">
    <w:name w:val="SLO Numbered List"/>
    <w:uiPriority w:val="99"/>
    <w:rsid w:val="004A311C"/>
    <w:pPr>
      <w:suppressAutoHyphens/>
      <w:spacing w:before="60" w:after="60"/>
      <w:jc w:val="both"/>
    </w:pPr>
    <w:rPr>
      <w:color w:val="00000A"/>
      <w:sz w:val="24"/>
      <w:szCs w:val="24"/>
      <w:lang w:val="en-GB" w:eastAsia="en-GB"/>
    </w:rPr>
  </w:style>
  <w:style w:type="paragraph" w:customStyle="1" w:styleId="NCNumbering">
    <w:name w:val="NC Numbering"/>
    <w:uiPriority w:val="99"/>
    <w:rsid w:val="004A311C"/>
    <w:pPr>
      <w:suppressAutoHyphens/>
      <w:spacing w:before="60" w:after="60"/>
      <w:jc w:val="both"/>
    </w:pPr>
    <w:rPr>
      <w:color w:val="00000A"/>
      <w:sz w:val="24"/>
      <w:szCs w:val="24"/>
      <w:lang w:val="en-GB" w:eastAsia="en-GB"/>
    </w:rPr>
  </w:style>
  <w:style w:type="paragraph" w:customStyle="1" w:styleId="LDDCommenttext">
    <w:name w:val="LDD Comment text"/>
    <w:uiPriority w:val="99"/>
    <w:rsid w:val="004A311C"/>
    <w:pPr>
      <w:suppressAutoHyphens/>
      <w:spacing w:before="120"/>
      <w:jc w:val="both"/>
    </w:pPr>
    <w:rPr>
      <w:i/>
      <w:color w:val="00000A"/>
      <w:sz w:val="18"/>
      <w:szCs w:val="24"/>
      <w:lang w:val="en-GB" w:eastAsia="en-GB"/>
    </w:rPr>
  </w:style>
  <w:style w:type="paragraph" w:customStyle="1" w:styleId="LDDComment1">
    <w:name w:val="LDD Comment 1"/>
    <w:basedOn w:val="LDDCommenttext"/>
    <w:uiPriority w:val="99"/>
    <w:rsid w:val="004A311C"/>
    <w:pPr>
      <w:keepNext/>
      <w:pBdr>
        <w:top w:val="single" w:sz="24" w:space="1" w:color="333399"/>
      </w:pBdr>
      <w:tabs>
        <w:tab w:val="left" w:pos="283"/>
      </w:tabs>
      <w:ind w:left="283" w:hanging="283"/>
    </w:pPr>
    <w:rPr>
      <w:b/>
    </w:rPr>
  </w:style>
  <w:style w:type="paragraph" w:customStyle="1" w:styleId="LDDComment2">
    <w:name w:val="LDD Comment 2"/>
    <w:basedOn w:val="LDDComment1"/>
    <w:uiPriority w:val="99"/>
    <w:rsid w:val="004A311C"/>
  </w:style>
  <w:style w:type="paragraph" w:customStyle="1" w:styleId="LDDComment3">
    <w:name w:val="LDD Comment 3"/>
    <w:basedOn w:val="LDDComment2"/>
    <w:uiPriority w:val="99"/>
    <w:rsid w:val="004A311C"/>
  </w:style>
  <w:style w:type="paragraph" w:customStyle="1" w:styleId="LDDComment4">
    <w:name w:val="LDD Comment 4"/>
    <w:basedOn w:val="LDDComment1"/>
    <w:uiPriority w:val="99"/>
    <w:rsid w:val="004A311C"/>
  </w:style>
  <w:style w:type="paragraph" w:customStyle="1" w:styleId="HeadingofAppendix">
    <w:name w:val="Heading of Appendix"/>
    <w:uiPriority w:val="99"/>
    <w:rsid w:val="004A311C"/>
    <w:pPr>
      <w:keepNext/>
      <w:pageBreakBefore/>
      <w:tabs>
        <w:tab w:val="left" w:pos="2268"/>
      </w:tabs>
      <w:suppressAutoHyphens/>
      <w:spacing w:before="360" w:after="360"/>
      <w:ind w:left="2268" w:hanging="1911"/>
      <w:outlineLvl w:val="0"/>
    </w:pPr>
    <w:rPr>
      <w:b/>
      <w:color w:val="00000A"/>
      <w:sz w:val="24"/>
      <w:szCs w:val="24"/>
      <w:lang w:val="en-GB" w:eastAsia="en-GB"/>
    </w:rPr>
  </w:style>
  <w:style w:type="paragraph" w:customStyle="1" w:styleId="TextofAppendixlevel1">
    <w:name w:val="Text of Appendix level 1"/>
    <w:basedOn w:val="HeadingofAppendix"/>
    <w:uiPriority w:val="99"/>
    <w:rsid w:val="004A311C"/>
    <w:pPr>
      <w:tabs>
        <w:tab w:val="left" w:pos="964"/>
      </w:tabs>
      <w:spacing w:before="120" w:after="120"/>
      <w:ind w:left="964" w:hanging="964"/>
      <w:jc w:val="both"/>
      <w:outlineLvl w:val="1"/>
    </w:pPr>
    <w:rPr>
      <w:b w:val="0"/>
      <w:sz w:val="22"/>
    </w:rPr>
  </w:style>
  <w:style w:type="paragraph" w:customStyle="1" w:styleId="TextofAppendixlevel2">
    <w:name w:val="Text of Appendix level 2"/>
    <w:basedOn w:val="TextofAppendixlevel1"/>
    <w:uiPriority w:val="99"/>
    <w:rsid w:val="004A311C"/>
    <w:pPr>
      <w:outlineLvl w:val="2"/>
    </w:pPr>
  </w:style>
  <w:style w:type="paragraph" w:customStyle="1" w:styleId="TextofAppendixlevel3">
    <w:name w:val="Text of Appendix level 3"/>
    <w:basedOn w:val="TextofAppendixlevel2"/>
    <w:uiPriority w:val="99"/>
    <w:rsid w:val="004A311C"/>
    <w:pPr>
      <w:tabs>
        <w:tab w:val="left" w:pos="1928"/>
      </w:tabs>
      <w:ind w:left="1928" w:hanging="851"/>
      <w:outlineLvl w:val="3"/>
    </w:pPr>
  </w:style>
  <w:style w:type="paragraph" w:customStyle="1" w:styleId="TextofAppendixlevel4">
    <w:name w:val="Text of Appendix level 4"/>
    <w:basedOn w:val="TextofAppendixlevel3"/>
    <w:uiPriority w:val="99"/>
    <w:rsid w:val="004A311C"/>
    <w:pPr>
      <w:tabs>
        <w:tab w:val="left" w:pos="2835"/>
      </w:tabs>
      <w:ind w:left="2835"/>
      <w:outlineLvl w:val="4"/>
    </w:pPr>
  </w:style>
  <w:style w:type="paragraph" w:customStyle="1" w:styleId="Agreement1stlevelheadingnonumber">
    <w:name w:val="Agreement 1st level (heading) no number"/>
    <w:basedOn w:val="1stlevelheading"/>
    <w:uiPriority w:val="99"/>
    <w:rsid w:val="004A311C"/>
  </w:style>
  <w:style w:type="paragraph" w:customStyle="1" w:styleId="AgreementPartiesandRecitals">
    <w:name w:val="Agreement Parties and Recitals"/>
    <w:basedOn w:val="1stlevelheading"/>
    <w:uiPriority w:val="99"/>
    <w:rsid w:val="004A311C"/>
  </w:style>
  <w:style w:type="paragraph" w:customStyle="1" w:styleId="SLOlistofparties">
    <w:name w:val="SLO list of parties"/>
    <w:uiPriority w:val="99"/>
    <w:rsid w:val="004A311C"/>
    <w:pPr>
      <w:suppressAutoHyphens/>
      <w:spacing w:before="120" w:after="120"/>
      <w:jc w:val="both"/>
    </w:pPr>
    <w:rPr>
      <w:color w:val="00000A"/>
      <w:sz w:val="24"/>
      <w:szCs w:val="24"/>
      <w:lang w:val="en-GB" w:eastAsia="en-GB"/>
    </w:rPr>
  </w:style>
  <w:style w:type="paragraph" w:customStyle="1" w:styleId="SLOlistofrecitals">
    <w:name w:val="SLO list of recitals"/>
    <w:basedOn w:val="Normal"/>
    <w:uiPriority w:val="99"/>
    <w:rsid w:val="004A311C"/>
    <w:pPr>
      <w:spacing w:before="120" w:after="120"/>
    </w:pPr>
    <w:rPr>
      <w:sz w:val="22"/>
    </w:rPr>
  </w:style>
  <w:style w:type="paragraph" w:customStyle="1" w:styleId="4thlevelheadingnoindent">
    <w:name w:val="4th level (heading) no indent"/>
    <w:basedOn w:val="4thlevelheading"/>
    <w:uiPriority w:val="99"/>
    <w:rsid w:val="004A311C"/>
    <w:pPr>
      <w:ind w:left="851"/>
    </w:pPr>
  </w:style>
  <w:style w:type="paragraph" w:customStyle="1" w:styleId="SLONormalCentered">
    <w:name w:val="SLO Normal (Centered)"/>
    <w:basedOn w:val="SLONormal"/>
    <w:uiPriority w:val="99"/>
    <w:rsid w:val="004A311C"/>
    <w:pPr>
      <w:jc w:val="center"/>
    </w:pPr>
  </w:style>
  <w:style w:type="paragraph" w:customStyle="1" w:styleId="SLONormalLeft">
    <w:name w:val="SLO Normal (Left)"/>
    <w:basedOn w:val="SLONormal"/>
    <w:uiPriority w:val="99"/>
    <w:rsid w:val="004A311C"/>
    <w:pPr>
      <w:jc w:val="left"/>
    </w:pPr>
  </w:style>
  <w:style w:type="paragraph" w:customStyle="1" w:styleId="SLONormalRight">
    <w:name w:val="SLO Normal (Right)"/>
    <w:basedOn w:val="SLONormal"/>
    <w:uiPriority w:val="99"/>
    <w:rsid w:val="004A311C"/>
    <w:pPr>
      <w:jc w:val="right"/>
    </w:pPr>
  </w:style>
  <w:style w:type="paragraph" w:customStyle="1" w:styleId="4thlevellistnoindent">
    <w:name w:val="4th level (list) no indent"/>
    <w:basedOn w:val="4thlevelheading"/>
    <w:uiPriority w:val="99"/>
    <w:rsid w:val="004A311C"/>
    <w:pPr>
      <w:spacing w:before="120"/>
      <w:ind w:left="851"/>
    </w:pPr>
    <w:rPr>
      <w:i w:val="0"/>
    </w:rPr>
  </w:style>
  <w:style w:type="paragraph" w:customStyle="1" w:styleId="5thlevelheadingnoindent">
    <w:name w:val="5th level (heading) no indent"/>
    <w:basedOn w:val="5thlevelheading"/>
    <w:uiPriority w:val="99"/>
    <w:rsid w:val="004A311C"/>
    <w:pPr>
      <w:ind w:left="851"/>
    </w:pPr>
  </w:style>
  <w:style w:type="paragraph" w:customStyle="1" w:styleId="5thlevelnoindent">
    <w:name w:val="5th level no indent"/>
    <w:basedOn w:val="5thlevelheading"/>
    <w:uiPriority w:val="99"/>
    <w:rsid w:val="004A311C"/>
    <w:pPr>
      <w:spacing w:before="120"/>
      <w:ind w:left="851"/>
    </w:pPr>
    <w:rPr>
      <w:u w:val="none"/>
    </w:rPr>
  </w:style>
  <w:style w:type="paragraph" w:styleId="ListParagraph">
    <w:name w:val="List Paragraph"/>
    <w:basedOn w:val="Normal"/>
    <w:uiPriority w:val="99"/>
    <w:qFormat/>
    <w:rsid w:val="004A311C"/>
    <w:pPr>
      <w:ind w:left="720"/>
      <w:contextualSpacing/>
    </w:pPr>
    <w:rPr>
      <w:sz w:val="22"/>
      <w:szCs w:val="22"/>
    </w:rPr>
  </w:style>
  <w:style w:type="paragraph" w:styleId="Revision">
    <w:name w:val="Revision"/>
    <w:uiPriority w:val="99"/>
    <w:semiHidden/>
    <w:rsid w:val="004A311C"/>
    <w:pPr>
      <w:suppressAutoHyphens/>
    </w:pPr>
    <w:rPr>
      <w:color w:val="00000A"/>
      <w:sz w:val="24"/>
      <w:szCs w:val="24"/>
      <w:lang w:val="en-GB" w:eastAsia="en-GB"/>
    </w:rPr>
  </w:style>
  <w:style w:type="paragraph" w:styleId="CommentText">
    <w:name w:val="annotation text"/>
    <w:basedOn w:val="Normal"/>
    <w:link w:val="CommentTextChar1"/>
    <w:uiPriority w:val="99"/>
    <w:semiHidden/>
    <w:rsid w:val="004A311C"/>
    <w:rPr>
      <w:sz w:val="20"/>
      <w:szCs w:val="20"/>
    </w:rPr>
  </w:style>
  <w:style w:type="character" w:customStyle="1" w:styleId="CommentTextChar1">
    <w:name w:val="Comment Text Char1"/>
    <w:basedOn w:val="DefaultParagraphFont"/>
    <w:link w:val="CommentText"/>
    <w:uiPriority w:val="99"/>
    <w:semiHidden/>
    <w:locked/>
    <w:rsid w:val="009B4EA5"/>
    <w:rPr>
      <w:rFonts w:cs="Times New Roman"/>
      <w:color w:val="00000A"/>
      <w:sz w:val="20"/>
      <w:szCs w:val="20"/>
      <w:lang w:val="en-GB" w:eastAsia="en-GB"/>
    </w:rPr>
  </w:style>
  <w:style w:type="paragraph" w:styleId="CommentSubject">
    <w:name w:val="annotation subject"/>
    <w:basedOn w:val="CommentText"/>
    <w:link w:val="CommentSubjectChar1"/>
    <w:uiPriority w:val="99"/>
    <w:semiHidden/>
    <w:rsid w:val="004A311C"/>
    <w:rPr>
      <w:b/>
      <w:bCs/>
    </w:rPr>
  </w:style>
  <w:style w:type="character" w:customStyle="1" w:styleId="CommentSubjectChar1">
    <w:name w:val="Comment Subject Char1"/>
    <w:basedOn w:val="CommentTextChar"/>
    <w:link w:val="CommentSubject"/>
    <w:uiPriority w:val="99"/>
    <w:semiHidden/>
    <w:locked/>
    <w:rsid w:val="009B4EA5"/>
    <w:rPr>
      <w:rFonts w:cs="Times New Roman"/>
      <w:b/>
      <w:bCs/>
      <w:color w:val="00000A"/>
      <w:sz w:val="20"/>
      <w:szCs w:val="20"/>
      <w:lang w:val="en-GB" w:eastAsia="en-GB"/>
    </w:rPr>
  </w:style>
  <w:style w:type="paragraph" w:customStyle="1" w:styleId="FrameContents">
    <w:name w:val="Frame Contents"/>
    <w:basedOn w:val="Normal"/>
    <w:uiPriority w:val="99"/>
    <w:rsid w:val="004A311C"/>
  </w:style>
  <w:style w:type="paragraph" w:customStyle="1" w:styleId="TableContents">
    <w:name w:val="Table Contents"/>
    <w:basedOn w:val="Normal"/>
    <w:uiPriority w:val="99"/>
    <w:rsid w:val="004A311C"/>
  </w:style>
  <w:style w:type="paragraph" w:customStyle="1" w:styleId="TableHeading">
    <w:name w:val="Table Heading"/>
    <w:basedOn w:val="TableContents"/>
    <w:uiPriority w:val="99"/>
    <w:rsid w:val="004A311C"/>
  </w:style>
  <w:style w:type="table" w:styleId="TableGrid">
    <w:name w:val="Table Grid"/>
    <w:basedOn w:val="TableNormal"/>
    <w:uiPriority w:val="99"/>
    <w:rsid w:val="004A31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805329"/>
    <w:rPr>
      <w:color w:val="0000FF" w:themeColor="hyperlink"/>
      <w:u w:val="single"/>
    </w:rPr>
  </w:style>
  <w:style w:type="character" w:styleId="FollowedHyperlink">
    <w:name w:val="FollowedHyperlink"/>
    <w:basedOn w:val="DefaultParagraphFont"/>
    <w:uiPriority w:val="99"/>
    <w:semiHidden/>
    <w:unhideWhenUsed/>
    <w:locked/>
    <w:rsid w:val="00805329"/>
    <w:rPr>
      <w:color w:val="800080" w:themeColor="followedHyperlink"/>
      <w:u w:val="single"/>
    </w:rPr>
  </w:style>
  <w:style w:type="character" w:customStyle="1" w:styleId="UnresolvedMention1">
    <w:name w:val="Unresolved Mention1"/>
    <w:basedOn w:val="DefaultParagraphFont"/>
    <w:uiPriority w:val="99"/>
    <w:semiHidden/>
    <w:unhideWhenUsed/>
    <w:rsid w:val="001049FC"/>
    <w:rPr>
      <w:color w:val="605E5C"/>
      <w:shd w:val="clear" w:color="auto" w:fill="E1DFDD"/>
    </w:rPr>
  </w:style>
  <w:style w:type="paragraph" w:styleId="EndnoteText">
    <w:name w:val="endnote text"/>
    <w:basedOn w:val="Normal"/>
    <w:link w:val="EndnoteTextChar"/>
    <w:uiPriority w:val="99"/>
    <w:semiHidden/>
    <w:unhideWhenUsed/>
    <w:locked/>
    <w:rsid w:val="00632782"/>
    <w:rPr>
      <w:sz w:val="20"/>
      <w:szCs w:val="20"/>
    </w:rPr>
  </w:style>
  <w:style w:type="character" w:customStyle="1" w:styleId="EndnoteTextChar">
    <w:name w:val="Endnote Text Char"/>
    <w:basedOn w:val="DefaultParagraphFont"/>
    <w:link w:val="EndnoteText"/>
    <w:uiPriority w:val="99"/>
    <w:semiHidden/>
    <w:rsid w:val="00632782"/>
    <w:rPr>
      <w:color w:val="00000A"/>
      <w:sz w:val="20"/>
      <w:szCs w:val="20"/>
      <w:lang w:val="en-GB" w:eastAsia="en-GB"/>
    </w:rPr>
  </w:style>
  <w:style w:type="character" w:styleId="EndnoteReference">
    <w:name w:val="endnote reference"/>
    <w:basedOn w:val="DefaultParagraphFont"/>
    <w:uiPriority w:val="99"/>
    <w:semiHidden/>
    <w:unhideWhenUsed/>
    <w:locked/>
    <w:rsid w:val="00632782"/>
    <w:rPr>
      <w:vertAlign w:val="superscript"/>
    </w:rPr>
  </w:style>
  <w:style w:type="character" w:styleId="FootnoteReference">
    <w:name w:val="footnote reference"/>
    <w:basedOn w:val="DefaultParagraphFont"/>
    <w:uiPriority w:val="99"/>
    <w:semiHidden/>
    <w:unhideWhenUsed/>
    <w:locked/>
    <w:rsid w:val="00AC4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706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standard/6706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1F3EE-5A75-453A-B6E0-47386DBD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VERTIMO ŽODŽIU PASLAUGŲ UŽSAKYMAS</vt:lpstr>
    </vt:vector>
  </TitlesOfParts>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VERTIMO ŽODŽIU PASLAUGŲ UŽSAKYMAS</dc:title>
  <dc:subject/>
  <dc:creator>Laura Čereškaitė-Kinčiuvienė</dc:creator>
  <cp:keywords/>
  <dc:description/>
  <cp:lastModifiedBy>Jolanta Lukošienė</cp:lastModifiedBy>
  <cp:revision>2</cp:revision>
  <cp:lastPrinted>2021-01-17T13:21:00Z</cp:lastPrinted>
  <dcterms:created xsi:type="dcterms:W3CDTF">2021-01-17T13:21:00Z</dcterms:created>
  <dcterms:modified xsi:type="dcterms:W3CDTF">2021-01-17T13:21:00Z</dcterms:modified>
</cp:coreProperties>
</file>